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9890" w14:textId="77777777" w:rsidR="0041498A" w:rsidRPr="009B2705" w:rsidRDefault="00DB7F10" w:rsidP="009B2705">
      <w:pPr>
        <w:jc w:val="center"/>
        <w:rPr>
          <w:sz w:val="10"/>
          <w:szCs w:val="10"/>
          <w:lang w:val="uk-UA"/>
        </w:rPr>
      </w:pPr>
      <w:r w:rsidRPr="009B2705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69936" wp14:editId="09569937">
                <wp:simplePos x="0" y="0"/>
                <wp:positionH relativeFrom="margin">
                  <wp:posOffset>375920</wp:posOffset>
                </wp:positionH>
                <wp:positionV relativeFrom="paragraph">
                  <wp:posOffset>4054944</wp:posOffset>
                </wp:positionV>
                <wp:extent cx="1367624" cy="250466"/>
                <wp:effectExtent l="0" t="0" r="4445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250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69944" w14:textId="77777777" w:rsidR="009B2705" w:rsidRPr="009B2705" w:rsidRDefault="009B2705" w:rsidP="00DB7F10">
                            <w:pPr>
                              <w:rPr>
                                <w:rFonts w:ascii="Trebuchet MS" w:hAnsi="Trebuchet MS" w:cs="Microsoft Sans Serif"/>
                                <w:b/>
                                <w:sz w:val="42"/>
                                <w:lang w:val="uk-UA"/>
                              </w:rPr>
                            </w:pPr>
                            <w:r w:rsidRPr="00DB7F10">
                              <w:rPr>
                                <w:rFonts w:ascii="Trebuchet MS" w:hAnsi="Trebuchet MS" w:cs="Microsoft Sans Serif"/>
                                <w:b/>
                                <w:sz w:val="32"/>
                                <w:lang w:val="uk-UA"/>
                              </w:rPr>
                              <w:t>ІНСТРУКЦІЯ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69936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9.6pt;margin-top:319.3pt;width:107.7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" fillcolor="white [3201]" stroked="f" strokeweight=".5pt">
                <v:textbox inset="0,0,0,0">
                  <w:txbxContent>
                    <w:p w14:paraId="09569944" w14:textId="77777777" w:rsidR="009B2705" w:rsidRPr="009B2705" w:rsidRDefault="009B2705" w:rsidP="00DB7F10">
                      <w:pPr>
                        <w:rPr>
                          <w:rFonts w:ascii="Trebuchet MS" w:hAnsi="Trebuchet MS" w:cs="Microsoft Sans Serif"/>
                          <w:b/>
                          <w:sz w:val="42"/>
                          <w:lang w:val="uk-UA"/>
                        </w:rPr>
                      </w:pPr>
                      <w:r w:rsidRPr="00DB7F10">
                        <w:rPr>
                          <w:rFonts w:ascii="Trebuchet MS" w:hAnsi="Trebuchet MS" w:cs="Microsoft Sans Serif"/>
                          <w:b/>
                          <w:sz w:val="32"/>
                          <w:lang w:val="uk-UA"/>
                        </w:rPr>
                        <w:t>ІНСТРУКЦІЯ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2705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69938" wp14:editId="09569939">
                <wp:simplePos x="0" y="0"/>
                <wp:positionH relativeFrom="margin">
                  <wp:posOffset>539915</wp:posOffset>
                </wp:positionH>
                <wp:positionV relativeFrom="paragraph">
                  <wp:posOffset>499138</wp:posOffset>
                </wp:positionV>
                <wp:extent cx="2496820" cy="3492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82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69945" w14:textId="77777777" w:rsidR="0041498A" w:rsidRPr="00DB7F10" w:rsidRDefault="00DB7F10" w:rsidP="0041498A">
                            <w:pPr>
                              <w:jc w:val="center"/>
                              <w:rPr>
                                <w:rFonts w:ascii="Trebuchet MS" w:hAnsi="Trebuchet MS" w:cs="Microsoft Sans Serif"/>
                                <w:b/>
                                <w:sz w:val="36"/>
                                <w:lang w:val="uk-UA"/>
                              </w:rPr>
                            </w:pPr>
                            <w:r w:rsidRPr="00DB7F10">
                              <w:rPr>
                                <w:rFonts w:ascii="Trebuchet MS" w:hAnsi="Trebuchet MS" w:cs="Microsoft Sans Serif"/>
                                <w:b/>
                                <w:sz w:val="36"/>
                                <w:lang w:val="uk-UA"/>
                              </w:rPr>
                              <w:t>ОЧИЩУВАЧ ПОВІТРЯ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69938" id="Поле 2" o:spid="_x0000_s1027" type="#_x0000_t202" style="position:absolute;left:0;text-align:left;margin-left:42.5pt;margin-top:39.3pt;width:196.6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" fillcolor="white [3201]" stroked="f" strokeweight=".5pt">
                <v:textbox>
                  <w:txbxContent>
                    <w:p w14:paraId="09569945" w14:textId="77777777" w:rsidR="0041498A" w:rsidRPr="00DB7F10" w:rsidRDefault="00DB7F10" w:rsidP="0041498A">
                      <w:pPr>
                        <w:jc w:val="center"/>
                        <w:rPr>
                          <w:rFonts w:ascii="Trebuchet MS" w:hAnsi="Trebuchet MS" w:cs="Microsoft Sans Serif"/>
                          <w:b/>
                          <w:sz w:val="36"/>
                          <w:lang w:val="uk-UA"/>
                        </w:rPr>
                      </w:pPr>
                      <w:r w:rsidRPr="00DB7F10">
                        <w:rPr>
                          <w:rFonts w:ascii="Trebuchet MS" w:hAnsi="Trebuchet MS" w:cs="Microsoft Sans Serif"/>
                          <w:b/>
                          <w:sz w:val="36"/>
                          <w:lang w:val="uk-UA"/>
                        </w:rPr>
                        <w:t>ОЧИЩУВАЧ ПОВІТРЯ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A2C" w:rsidRPr="003A53A4">
        <w:rPr>
          <w:rFonts w:ascii="Arial" w:hAnsi="Arial" w:cs="Arial"/>
          <w:noProof/>
          <w:sz w:val="12"/>
          <w:szCs w:val="12"/>
        </w:rPr>
        <w:drawing>
          <wp:inline distT="0" distB="0" distL="0" distR="0" wp14:anchorId="0956993A" wp14:editId="0956993B">
            <wp:extent cx="2981739" cy="4623684"/>
            <wp:effectExtent l="0" t="0" r="9525" b="571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7418" cy="463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9891" w14:textId="77777777" w:rsidR="00EE3C68" w:rsidRPr="007700AB" w:rsidRDefault="00DB7F10" w:rsidP="00EE3C68">
      <w:pPr>
        <w:widowControl w:val="0"/>
        <w:spacing w:after="120" w:line="254" w:lineRule="auto"/>
        <w:jc w:val="center"/>
        <w:rPr>
          <w:rFonts w:ascii="Arial" w:eastAsia="Arial" w:hAnsi="Arial" w:cs="Arial"/>
          <w:sz w:val="20"/>
          <w:szCs w:val="10"/>
          <w:lang w:val="uk-UA" w:bidi="ru-RU"/>
        </w:rPr>
      </w:pPr>
      <w:bookmarkStart w:id="0" w:name="bookmark0"/>
      <w:r w:rsidRPr="007700AB">
        <w:rPr>
          <w:rFonts w:ascii="Arial" w:eastAsia="Arial" w:hAnsi="Arial" w:cs="Arial"/>
          <w:b/>
          <w:sz w:val="20"/>
          <w:szCs w:val="10"/>
          <w:lang w:val="uk-UA" w:bidi="ru-RU"/>
        </w:rPr>
        <w:lastRenderedPageBreak/>
        <w:t>ОЧИЩУВАЧ ПОВІТРЯ</w:t>
      </w:r>
    </w:p>
    <w:p w14:paraId="09569892" w14:textId="77777777" w:rsidR="00F85A2C" w:rsidRPr="007700AB" w:rsidRDefault="00F85A2C" w:rsidP="003A6771">
      <w:pPr>
        <w:widowControl w:val="0"/>
        <w:spacing w:after="0" w:line="271" w:lineRule="auto"/>
        <w:jc w:val="both"/>
        <w:outlineLvl w:val="1"/>
        <w:rPr>
          <w:rFonts w:ascii="Arial" w:eastAsia="Arial" w:hAnsi="Arial" w:cs="Arial"/>
          <w:b/>
          <w:bCs/>
          <w:sz w:val="11"/>
          <w:szCs w:val="11"/>
          <w:lang w:val="uk" w:bidi="ru-RU"/>
        </w:rPr>
      </w:pPr>
      <w:bookmarkStart w:id="1" w:name="bookmark2"/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ТЕХНІЧНІ ХАРАКТЕРИСТИКИ</w:t>
      </w:r>
      <w:bookmarkEnd w:id="1"/>
    </w:p>
    <w:p w14:paraId="09569893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Діапазон номінальної напруги: 220-240 В</w:t>
      </w:r>
    </w:p>
    <w:p w14:paraId="09569894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Номінальна</w:t>
      </w:r>
      <w:r w:rsidR="00185EFB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частота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: 50/60 Гц</w:t>
      </w:r>
    </w:p>
    <w:p w14:paraId="09569895" w14:textId="77777777" w:rsidR="00F85A2C" w:rsidRPr="007700AB" w:rsidRDefault="00185EFB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Споживана потужність 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>(сп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л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>ячий режим, швидкість вентилятора 1/2/3): (30 Вт / 30 Вт / 36 Вт / 43 Вт)</w:t>
      </w:r>
    </w:p>
    <w:p w14:paraId="09569896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CADR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(ефективність очищення повітря): </w:t>
      </w:r>
      <w:r w:rsidR="00185EFB" w:rsidRPr="007700AB">
        <w:rPr>
          <w:rFonts w:ascii="Arial" w:eastAsia="Arial" w:hAnsi="Arial" w:cs="Arial"/>
          <w:sz w:val="11"/>
          <w:szCs w:val="11"/>
          <w:lang w:val="uk" w:bidi="ru-RU"/>
        </w:rPr>
        <w:t>190 м</w:t>
      </w:r>
      <w:r w:rsidR="00185EFB" w:rsidRPr="007700AB">
        <w:rPr>
          <w:rFonts w:ascii="Arial" w:eastAsia="Arial" w:hAnsi="Arial" w:cs="Arial"/>
          <w:sz w:val="11"/>
          <w:szCs w:val="11"/>
          <w:vertAlign w:val="superscript"/>
          <w:lang w:val="uk" w:bidi="ru-RU"/>
        </w:rPr>
        <w:t>3</w:t>
      </w:r>
      <w:r w:rsidR="00185EFB" w:rsidRPr="007700AB">
        <w:rPr>
          <w:rFonts w:ascii="Arial" w:eastAsia="Arial" w:hAnsi="Arial" w:cs="Arial"/>
          <w:sz w:val="11"/>
          <w:szCs w:val="11"/>
          <w:lang w:val="uk" w:bidi="ru-RU"/>
        </w:rPr>
        <w:t>/год</w:t>
      </w:r>
    </w:p>
    <w:p w14:paraId="09569897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Застосув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ання у приміщеннях площею: 50 м</w:t>
      </w:r>
      <w:r w:rsidR="00346309" w:rsidRPr="007700AB">
        <w:rPr>
          <w:rFonts w:ascii="Arial" w:eastAsia="Arial" w:hAnsi="Arial" w:cs="Arial"/>
          <w:sz w:val="11"/>
          <w:szCs w:val="11"/>
          <w:vertAlign w:val="superscript"/>
          <w:lang w:val="uk" w:bidi="ru-RU"/>
        </w:rPr>
        <w:t>2</w:t>
      </w:r>
    </w:p>
    <w:p w14:paraId="09569898" w14:textId="77777777" w:rsidR="00F85A2C" w:rsidRPr="007700AB" w:rsidRDefault="00346309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vertAlign w:val="superscript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Кількість негативних іонів: 5 мільйонів/см</w:t>
      </w:r>
      <w:r w:rsidRPr="007700AB">
        <w:rPr>
          <w:rFonts w:ascii="Arial" w:eastAsia="Arial" w:hAnsi="Arial" w:cs="Arial"/>
          <w:sz w:val="11"/>
          <w:szCs w:val="11"/>
          <w:vertAlign w:val="superscript"/>
          <w:lang w:val="uk" w:bidi="ru-RU"/>
        </w:rPr>
        <w:t>3</w:t>
      </w:r>
    </w:p>
    <w:p w14:paraId="09569899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4-ступінчаста система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фільтрації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складається з фільтра попереднього очищення, фільтра з активованим вугіллям, НЕРА-фільтра (Н11) та холодного каталітичного фільтра.</w:t>
      </w:r>
    </w:p>
    <w:p w14:paraId="0956989A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Спосіб </w:t>
      </w:r>
      <w:r w:rsidR="006117AF">
        <w:rPr>
          <w:rFonts w:ascii="Arial" w:eastAsia="Arial" w:hAnsi="Arial" w:cs="Arial"/>
          <w:sz w:val="11"/>
          <w:szCs w:val="11"/>
          <w:lang w:val="uk-UA" w:bidi="ru-RU"/>
        </w:rPr>
        <w:t>о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чищення повітря: 4-ступінчаста система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фільтрації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повітря + генератор негативних іонів</w:t>
      </w:r>
    </w:p>
    <w:p w14:paraId="0956989B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Ефективність НЕРА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-фільтра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: 99,97%</w:t>
      </w:r>
    </w:p>
    <w:p w14:paraId="0956989C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Великий РК-дисплей із сенсорною кнопкою</w:t>
      </w:r>
    </w:p>
    <w:p w14:paraId="0956989D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Пульт дистанційного керування</w:t>
      </w:r>
    </w:p>
    <w:p w14:paraId="0956989E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Вентилятор із трьома швидкостями</w:t>
      </w:r>
    </w:p>
    <w:p w14:paraId="0956989F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Вибір 3 режимів роботи: автоматичний, ручний та сплячий режим</w:t>
      </w:r>
    </w:p>
    <w:p w14:paraId="095698A0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Таймер (час роботи): 1-12 годин</w:t>
      </w:r>
    </w:p>
    <w:p w14:paraId="095698A1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Рівень шуму </w:t>
      </w:r>
      <w:r w:rsidR="00346309" w:rsidRPr="00C15B05">
        <w:rPr>
          <w:rFonts w:ascii="Arial" w:eastAsia="Arial" w:hAnsi="Arial" w:cs="Arial"/>
          <w:sz w:val="11"/>
          <w:szCs w:val="11"/>
          <w:u w:val="single"/>
          <w:lang w:eastAsia="en-US" w:bidi="en-US"/>
        </w:rPr>
        <w:t>&lt;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50</w:t>
      </w:r>
      <w:r w:rsidR="00346309" w:rsidRPr="00C15B05">
        <w:rPr>
          <w:rFonts w:ascii="Arial" w:eastAsia="Arial" w:hAnsi="Arial" w:cs="Arial"/>
          <w:sz w:val="11"/>
          <w:szCs w:val="11"/>
          <w:lang w:bidi="ru-RU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дБ</w:t>
      </w:r>
    </w:p>
    <w:p w14:paraId="095698A2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Довжина кабелю: 1,5 м</w:t>
      </w:r>
    </w:p>
    <w:p w14:paraId="095698A3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Розмір пристрою: 33*20*50,5 см (</w:t>
      </w:r>
      <w:r w:rsidR="00346309" w:rsidRPr="007700AB">
        <w:rPr>
          <w:rFonts w:ascii="Arial" w:eastAsia="Arial" w:hAnsi="Arial" w:cs="Arial"/>
          <w:sz w:val="11"/>
          <w:szCs w:val="11"/>
          <w:lang w:val="uk-UA" w:bidi="ru-RU"/>
        </w:rPr>
        <w:t>Д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*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Ш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*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В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)</w:t>
      </w:r>
    </w:p>
    <w:p w14:paraId="095698A4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Розмір фільтра: 35,5*25,4*2,8 см</w:t>
      </w:r>
    </w:p>
    <w:p w14:paraId="095698A5" w14:textId="77777777" w:rsidR="00F85A2C" w:rsidRPr="007700AB" w:rsidRDefault="00F85A2C" w:rsidP="003A6771">
      <w:pPr>
        <w:widowControl w:val="0"/>
        <w:spacing w:before="120" w:after="0" w:line="271" w:lineRule="auto"/>
        <w:jc w:val="both"/>
        <w:outlineLvl w:val="1"/>
        <w:rPr>
          <w:rFonts w:ascii="Arial" w:eastAsia="Arial" w:hAnsi="Arial" w:cs="Arial"/>
          <w:b/>
          <w:bCs/>
          <w:sz w:val="11"/>
          <w:szCs w:val="11"/>
          <w:lang w:val="uk" w:bidi="ru-RU"/>
        </w:rPr>
      </w:pPr>
      <w:bookmarkStart w:id="2" w:name="bookmark4"/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ЗАГАЛЬНІ ПРАВИЛА БЕЗПЕКИ</w:t>
      </w:r>
      <w:bookmarkEnd w:id="2"/>
    </w:p>
    <w:p w14:paraId="095698A6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Перед увімкненням пристрою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дуже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уважно прочитайте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ін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струкцію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з експлуатації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.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Зберігайте її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разом і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з гарантійною карткою, чеком та, якщо можливо,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з картонною коробкою та внутрішніми вкладками. Передаючи пристрій іншій особі,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віддайте їй </w:t>
      </w:r>
      <w:r w:rsidR="00C3007C">
        <w:rPr>
          <w:rFonts w:ascii="Arial" w:eastAsia="Arial" w:hAnsi="Arial" w:cs="Arial"/>
          <w:sz w:val="11"/>
          <w:szCs w:val="11"/>
          <w:lang w:val="uk" w:bidi="ru-RU"/>
        </w:rPr>
        <w:t xml:space="preserve">також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інструкцію з експлуатації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A7" w14:textId="77777777" w:rsidR="00F85A2C" w:rsidRPr="007700AB" w:rsidRDefault="00F85A2C" w:rsidP="003A6771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Використовуйте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пристрій для домашніх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цілей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, для яких він призначений. Цей пристрій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не створювався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для </w:t>
      </w:r>
      <w:r w:rsidRPr="00F8387C">
        <w:rPr>
          <w:rFonts w:ascii="Arial" w:eastAsia="Arial" w:hAnsi="Arial" w:cs="Arial"/>
          <w:sz w:val="11"/>
          <w:szCs w:val="11"/>
          <w:lang w:val="uk" w:bidi="ru-RU"/>
        </w:rPr>
        <w:t xml:space="preserve">використання </w:t>
      </w:r>
      <w:r w:rsidR="00F8387C" w:rsidRPr="00F8387C">
        <w:rPr>
          <w:rFonts w:ascii="Arial" w:eastAsia="Arial" w:hAnsi="Arial" w:cs="Arial"/>
          <w:sz w:val="11"/>
          <w:szCs w:val="11"/>
          <w:lang w:val="uk" w:bidi="ru-RU"/>
        </w:rPr>
        <w:t>у</w:t>
      </w:r>
      <w:r w:rsidR="00346309" w:rsidRPr="00F8387C">
        <w:rPr>
          <w:rFonts w:ascii="Arial" w:eastAsia="Arial" w:hAnsi="Arial" w:cs="Arial"/>
          <w:sz w:val="11"/>
          <w:szCs w:val="11"/>
          <w:lang w:val="uk" w:bidi="ru-RU"/>
        </w:rPr>
        <w:t xml:space="preserve"> </w:t>
      </w:r>
      <w:r w:rsidRPr="00F8387C">
        <w:rPr>
          <w:rFonts w:ascii="Arial" w:eastAsia="Arial" w:hAnsi="Arial" w:cs="Arial"/>
          <w:sz w:val="11"/>
          <w:szCs w:val="11"/>
          <w:lang w:val="uk" w:bidi="ru-RU"/>
        </w:rPr>
        <w:t xml:space="preserve">виробничих </w:t>
      </w:r>
      <w:r w:rsidR="00346309" w:rsidRPr="00F8387C">
        <w:rPr>
          <w:rFonts w:ascii="Arial" w:eastAsia="Arial" w:hAnsi="Arial" w:cs="Arial"/>
          <w:sz w:val="11"/>
          <w:szCs w:val="11"/>
          <w:lang w:val="uk" w:bidi="ru-RU"/>
        </w:rPr>
        <w:t>ціл</w:t>
      </w:r>
      <w:r w:rsidR="00F8387C" w:rsidRPr="00F8387C">
        <w:rPr>
          <w:rFonts w:ascii="Arial" w:eastAsia="Arial" w:hAnsi="Arial" w:cs="Arial"/>
          <w:sz w:val="11"/>
          <w:szCs w:val="11"/>
          <w:lang w:val="uk" w:bidi="ru-RU"/>
        </w:rPr>
        <w:t>ях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A8" w14:textId="77777777" w:rsidR="00F85A2C" w:rsidRPr="007700AB" w:rsidRDefault="00346309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Не використовуйте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пристрій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за межами приміщення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.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Зберігайте 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пристрій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подалі 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від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джерел тепла,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прямих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сонячних променів, вологи (у жодному разі не занурюйте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у 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>рідини), а також гострих кромок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.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Не працюйте з пристроєм вологими руками.</w:t>
      </w:r>
    </w:p>
    <w:p w14:paraId="095698A9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Якщо пристрій вологий або мокрий, негайно витягн</w:t>
      </w:r>
      <w:r w:rsidR="00F8387C">
        <w:rPr>
          <w:rFonts w:ascii="Arial" w:eastAsia="Arial" w:hAnsi="Arial" w:cs="Arial"/>
          <w:sz w:val="11"/>
          <w:szCs w:val="11"/>
          <w:lang w:val="uk" w:bidi="ru-RU"/>
        </w:rPr>
        <w:t>іть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вилку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з розетки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(слід тягнути за вилку, а не за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кабель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)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AA" w14:textId="77777777" w:rsidR="00F85A2C" w:rsidRPr="007700AB" w:rsidRDefault="00F85A2C" w:rsidP="003A6771">
      <w:pPr>
        <w:widowControl w:val="0"/>
        <w:tabs>
          <w:tab w:val="left" w:pos="178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Якщо </w:t>
      </w:r>
      <w:r w:rsidR="00DD72CA" w:rsidRPr="007700AB">
        <w:rPr>
          <w:rFonts w:ascii="Arial" w:eastAsia="Arial" w:hAnsi="Arial" w:cs="Arial"/>
          <w:sz w:val="11"/>
          <w:szCs w:val="11"/>
          <w:lang w:val="uk" w:bidi="ru-RU"/>
        </w:rPr>
        <w:t>ви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не користуєтеся пристроєм, якщо </w:t>
      </w:r>
      <w:r w:rsidR="00DD72CA" w:rsidRPr="007700AB">
        <w:rPr>
          <w:rFonts w:ascii="Arial" w:eastAsia="Arial" w:hAnsi="Arial" w:cs="Arial"/>
          <w:sz w:val="11"/>
          <w:szCs w:val="11"/>
          <w:lang w:val="uk" w:bidi="ru-RU"/>
        </w:rPr>
        <w:t>ви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хочете встановити будь-які аксесуари для чищення або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усунути будь-які порушення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у роботі, завжди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вимикайте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пристрій,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витягнувши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вилку з розетки.</w:t>
      </w:r>
    </w:p>
    <w:p w14:paraId="095698AB" w14:textId="77777777" w:rsidR="00F85A2C" w:rsidRPr="007700AB" w:rsidRDefault="00F85A2C" w:rsidP="003A6771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Працюючий п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ристрій не слід залишати без нагляду. Залишаючи приміщення, пристрій завжди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потрібно вимикати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, витягнувши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вилку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з розетки.</w:t>
      </w:r>
    </w:p>
    <w:p w14:paraId="095698AC" w14:textId="77777777" w:rsidR="00F85A2C" w:rsidRPr="007700AB" w:rsidRDefault="00F85A2C" w:rsidP="003A6771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Потрібно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регулярно перевіря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ти справність пристрою та мереж</w:t>
      </w:r>
      <w:r w:rsidR="00F8387C">
        <w:rPr>
          <w:rFonts w:ascii="Arial" w:eastAsia="Arial" w:hAnsi="Arial" w:cs="Arial"/>
          <w:sz w:val="11"/>
          <w:szCs w:val="11"/>
          <w:lang w:val="uk" w:bidi="ru-RU"/>
        </w:rPr>
        <w:t>ев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ого кабелю. У разі несправності слід припинити використання пристрою.</w:t>
      </w:r>
    </w:p>
    <w:p w14:paraId="095698AD" w14:textId="77777777" w:rsidR="00F85A2C" w:rsidRPr="007700AB" w:rsidRDefault="00F85A2C" w:rsidP="003A6771">
      <w:pPr>
        <w:widowControl w:val="0"/>
        <w:tabs>
          <w:tab w:val="left" w:pos="169"/>
          <w:tab w:val="left" w:pos="2035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У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випадку </w:t>
      </w:r>
      <w:r w:rsidR="00F8387C">
        <w:rPr>
          <w:rFonts w:ascii="Arial" w:eastAsia="Arial" w:hAnsi="Arial" w:cs="Arial"/>
          <w:sz w:val="11"/>
          <w:szCs w:val="11"/>
          <w:lang w:val="uk" w:bidi="ru-RU"/>
        </w:rPr>
        <w:t>несправності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не слід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ремонтувати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пристрій самому,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потрібно звернутися до авторизованого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спеціаліста. Якщо </w:t>
      </w:r>
      <w:r w:rsidR="00C15B05" w:rsidRPr="007700AB">
        <w:rPr>
          <w:rFonts w:ascii="Arial" w:eastAsia="Arial" w:hAnsi="Arial" w:cs="Arial"/>
          <w:sz w:val="11"/>
          <w:szCs w:val="11"/>
          <w:lang w:val="uk" w:bidi="ru-RU"/>
        </w:rPr>
        <w:t>кабель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живлення конструктивно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не від’єднується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і виявився пошкодженим, його необхідно замінити у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виробника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або у спеціальній ремонтній майстерні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чи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за допомогою кваліфікованого персоналу.</w:t>
      </w:r>
    </w:p>
    <w:p w14:paraId="095698AE" w14:textId="77777777" w:rsidR="00F85A2C" w:rsidRPr="007700AB" w:rsidRDefault="00F85A2C" w:rsidP="003A6771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Використовуйте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лише оригінальні </w:t>
      </w:r>
      <w:r w:rsidR="00346309" w:rsidRPr="007700AB">
        <w:rPr>
          <w:rFonts w:ascii="Arial" w:eastAsia="Arial" w:hAnsi="Arial" w:cs="Arial"/>
          <w:sz w:val="11"/>
          <w:szCs w:val="11"/>
          <w:lang w:val="uk" w:bidi="ru-RU"/>
        </w:rPr>
        <w:t>аксесуари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AF" w14:textId="77777777" w:rsidR="00F85A2C" w:rsidRPr="007700AB" w:rsidRDefault="00346309" w:rsidP="003A6771">
      <w:pPr>
        <w:widowControl w:val="0"/>
        <w:spacing w:before="120" w:after="0" w:line="271" w:lineRule="auto"/>
        <w:jc w:val="both"/>
        <w:outlineLvl w:val="1"/>
        <w:rPr>
          <w:rFonts w:ascii="Arial" w:eastAsia="Arial" w:hAnsi="Arial" w:cs="Arial"/>
          <w:b/>
          <w:bCs/>
          <w:sz w:val="11"/>
          <w:szCs w:val="11"/>
          <w:lang w:val="uk" w:bidi="ru-RU"/>
        </w:rPr>
      </w:pPr>
      <w:bookmarkStart w:id="3" w:name="bookmark6"/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ДІТИ ТА </w:t>
      </w:r>
      <w:r w:rsidR="00F85A2C"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НЕПОВНО</w:t>
      </w: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С</w:t>
      </w:r>
      <w:r w:rsidR="00F85A2C"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ПРАВНІ ОСОБИ</w:t>
      </w:r>
      <w:bookmarkEnd w:id="3"/>
    </w:p>
    <w:p w14:paraId="095698B0" w14:textId="77777777" w:rsidR="00346309" w:rsidRPr="003A6771" w:rsidRDefault="00346309" w:rsidP="003A6771">
      <w:pPr>
        <w:widowControl w:val="0"/>
        <w:tabs>
          <w:tab w:val="left" w:pos="17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color w:val="231F20"/>
          <w:sz w:val="11"/>
          <w:szCs w:val="11"/>
          <w:lang w:val="uk" w:eastAsia="en-US" w:bidi="en-US"/>
        </w:rPr>
        <w:t xml:space="preserve">• </w:t>
      </w:r>
      <w:r w:rsidRPr="007700AB">
        <w:rPr>
          <w:rFonts w:ascii="Arial" w:eastAsia="Arial" w:hAnsi="Arial" w:cs="Arial"/>
          <w:color w:val="231F20"/>
          <w:sz w:val="11"/>
          <w:szCs w:val="11"/>
          <w:lang w:val="uk" w:bidi="ru-RU"/>
        </w:rPr>
        <w:t xml:space="preserve">З міркувань </w:t>
      </w:r>
      <w:r w:rsidRPr="003A6771">
        <w:rPr>
          <w:rFonts w:ascii="Arial" w:eastAsia="Arial" w:hAnsi="Arial" w:cs="Arial"/>
          <w:sz w:val="11"/>
          <w:szCs w:val="11"/>
          <w:lang w:val="uk" w:bidi="ru-RU"/>
        </w:rPr>
        <w:t>безпеки дітей не залишайте у вільному доступі частини упаковки (пластикові мішки, картон, пінополістирол тощо)</w:t>
      </w:r>
    </w:p>
    <w:p w14:paraId="095698B1" w14:textId="77777777" w:rsidR="00346309" w:rsidRPr="003A6771" w:rsidRDefault="00346309" w:rsidP="003A6771">
      <w:pPr>
        <w:widowControl w:val="0"/>
        <w:tabs>
          <w:tab w:val="left" w:pos="17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3A6771">
        <w:rPr>
          <w:rFonts w:ascii="Arial" w:eastAsia="Arial" w:hAnsi="Arial" w:cs="Arial"/>
          <w:sz w:val="11"/>
          <w:szCs w:val="11"/>
          <w:lang w:val="uk" w:eastAsia="en-US" w:bidi="en-US"/>
        </w:rPr>
        <w:t>• Не дозволяйте дітям гратися з плівкою. Небезпека удушення!</w:t>
      </w:r>
    </w:p>
    <w:p w14:paraId="095698B2" w14:textId="77777777" w:rsidR="00346309" w:rsidRPr="003A6771" w:rsidRDefault="00346309" w:rsidP="003A6771">
      <w:pPr>
        <w:widowControl w:val="0"/>
        <w:tabs>
          <w:tab w:val="left" w:pos="183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3A6771">
        <w:rPr>
          <w:rFonts w:ascii="Arial" w:eastAsia="Arial" w:hAnsi="Arial" w:cs="Arial"/>
          <w:sz w:val="11"/>
          <w:szCs w:val="11"/>
          <w:lang w:val="uk" w:eastAsia="en-US" w:bidi="en-US"/>
        </w:rPr>
        <w:lastRenderedPageBreak/>
        <w:t xml:space="preserve">• </w:t>
      </w:r>
      <w:r w:rsidRPr="003A6771">
        <w:rPr>
          <w:rFonts w:ascii="Arial" w:eastAsia="Arial" w:hAnsi="Arial" w:cs="Arial"/>
          <w:sz w:val="11"/>
          <w:szCs w:val="11"/>
          <w:lang w:val="uk" w:bidi="ru-RU"/>
        </w:rPr>
        <w:t>Цей пристрій не може використовуватися особами (у тому числі дітьми) з обмеженими фізичними та розумовими можливостями, порушеннями моторики та тими, хто не має необхідного досвіду і/або знань. Використання пристрою такими особами можливе лише під наглядом опікуна або після отримання вказівок, що стосуються використання пристрою.</w:t>
      </w:r>
    </w:p>
    <w:p w14:paraId="095698B3" w14:textId="77777777" w:rsidR="00F85A2C" w:rsidRPr="007700AB" w:rsidRDefault="00346309" w:rsidP="003A6771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3A6771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• </w:t>
      </w:r>
      <w:r w:rsidRPr="003A6771">
        <w:rPr>
          <w:rFonts w:ascii="Arial" w:eastAsia="Arial" w:hAnsi="Arial" w:cs="Arial"/>
          <w:sz w:val="11"/>
          <w:szCs w:val="11"/>
          <w:lang w:val="uk" w:bidi="ru-RU"/>
        </w:rPr>
        <w:t>Не дозволяйте дітям гратися з пристроєм.</w:t>
      </w:r>
    </w:p>
    <w:p w14:paraId="095698B4" w14:textId="77777777" w:rsidR="00F85A2C" w:rsidRPr="007700AB" w:rsidRDefault="00F85A2C" w:rsidP="003A6771">
      <w:pPr>
        <w:widowControl w:val="0"/>
        <w:spacing w:before="120" w:after="0" w:line="271" w:lineRule="auto"/>
        <w:jc w:val="both"/>
        <w:outlineLvl w:val="1"/>
        <w:rPr>
          <w:rFonts w:ascii="Arial" w:eastAsia="Arial" w:hAnsi="Arial" w:cs="Arial"/>
          <w:b/>
          <w:bCs/>
          <w:sz w:val="11"/>
          <w:szCs w:val="11"/>
          <w:lang w:val="uk" w:bidi="ru-RU"/>
        </w:rPr>
      </w:pPr>
      <w:bookmarkStart w:id="4" w:name="bookmark8"/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ЯК ПРАЦЮЄ </w:t>
      </w:r>
      <w:r w:rsidR="007700AB"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ОЧИЩУВАЧ</w:t>
      </w: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 ПОВІТРЯ?</w:t>
      </w:r>
      <w:bookmarkEnd w:id="4"/>
    </w:p>
    <w:p w14:paraId="095698B5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Цей елегантний очищувач повітря є ефективним рішенням для покращення якості повітря у </w:t>
      </w:r>
      <w:r w:rsidR="00B5060F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Вашому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домі.</w:t>
      </w:r>
    </w:p>
    <w:p w14:paraId="095698B6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4-ступінчаста система фільтрації складається з фільтра попереднього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о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чищення, фільтра з активованим вугіллям, НЕРА-фільтра та холодного каталітичного фільтра.</w:t>
      </w:r>
    </w:p>
    <w:p w14:paraId="095698B7" w14:textId="77777777" w:rsidR="00F85A2C" w:rsidRPr="007700AB" w:rsidRDefault="001E0D32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Фільтр </w:t>
      </w:r>
      <w:r w:rsidR="00F85A2C"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попереднього очищення</w:t>
      </w:r>
    </w:p>
    <w:p w14:paraId="095698B8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Утримує великі частинки пилу та алергенів, пилок та інші забруднення.</w:t>
      </w:r>
    </w:p>
    <w:p w14:paraId="095698B9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Фільтр із активованим вугіллям</w:t>
      </w:r>
    </w:p>
    <w:p w14:paraId="095698BA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Фільтр з активованим вугіллям поглинає неприємні запахи та шкідливі гази, такі як ф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ормальдегід, бензол, ксилол, </w:t>
      </w:r>
      <w:r w:rsidR="007700AB" w:rsidRPr="007700AB">
        <w:rPr>
          <w:rFonts w:ascii="Arial" w:eastAsia="Arial" w:hAnsi="Arial" w:cs="Arial"/>
          <w:sz w:val="11"/>
          <w:szCs w:val="11"/>
          <w:lang w:val="uk-UA" w:bidi="ru-RU"/>
        </w:rPr>
        <w:t xml:space="preserve">леткі органічні сполуки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та інші шкідливі гази.</w:t>
      </w:r>
    </w:p>
    <w:p w14:paraId="095698BB" w14:textId="77777777" w:rsidR="00F85A2C" w:rsidRPr="007700AB" w:rsidRDefault="007700AB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НЕРА-фільтр</w:t>
      </w:r>
    </w:p>
    <w:p w14:paraId="095698BC" w14:textId="77777777" w:rsidR="00F85A2C" w:rsidRPr="007700AB" w:rsidRDefault="007700AB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Високоефективний 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>НЕРА-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фільтр 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>поглинає бактер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ії, дим, частинки пилу, плісняву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, алергени та віруси з повітря за умови, що вони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мають розмір більше </w:t>
      </w:r>
      <w:r w:rsidR="00F85A2C" w:rsidRPr="007700AB">
        <w:rPr>
          <w:rFonts w:ascii="Arial" w:eastAsia="Arial" w:hAnsi="Arial" w:cs="Arial"/>
          <w:sz w:val="11"/>
          <w:szCs w:val="11"/>
          <w:lang w:val="uk" w:bidi="ru-RU"/>
        </w:rPr>
        <w:t>20 нанометрів, наприклад, пташиний грип, вірус грипу та бактерії легіонели.</w:t>
      </w:r>
    </w:p>
    <w:p w14:paraId="095698BD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Холодний каталітичний фільтр</w:t>
      </w:r>
    </w:p>
    <w:p w14:paraId="095698BE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Забезпечує розпад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різних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шкідливих газів, таких як формальдегід, аміак, бензол та сірководень.</w:t>
      </w:r>
    </w:p>
    <w:p w14:paraId="095698BF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Генератор негативних іонів</w:t>
      </w:r>
    </w:p>
    <w:p w14:paraId="095698C0" w14:textId="77777777" w:rsidR="00F85A2C" w:rsidRPr="007700AB" w:rsidRDefault="00F85A2C" w:rsidP="003A6771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Генерує та вивільняє велику кількість негативних іонів. Негативні іони мають виняткову здатність поєднуватися з позитивно зарядженими частинками пилу, диму, бактеріями та вірусами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у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приміщенні. Цей процес призводить до осідання забруднених частинок, очищення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навколишнього середовища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, не завдаючи шкоди людям. Ці надзвичайно дрібні частинки дуже важко відфільтрува</w:t>
      </w:r>
      <w:r w:rsidR="00B5060F">
        <w:rPr>
          <w:rFonts w:ascii="Arial" w:eastAsia="Arial" w:hAnsi="Arial" w:cs="Arial"/>
          <w:sz w:val="11"/>
          <w:szCs w:val="11"/>
          <w:lang w:val="uk" w:bidi="ru-RU"/>
        </w:rPr>
        <w:t>т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и за допомогою звичайних механічних пристроїв. Негативні іони у повітрі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мають особливу здатність відловлювання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цих шкідливих речовин. Чим менший розмір частинки, тим вищий ступінь уловлювання. Це ефективний спосіб видалення таких забруднень.</w:t>
      </w:r>
    </w:p>
    <w:p w14:paraId="095698C1" w14:textId="77777777" w:rsidR="00F85A2C" w:rsidRPr="007700AB" w:rsidRDefault="00F85A2C" w:rsidP="00B5060F">
      <w:pPr>
        <w:widowControl w:val="0"/>
        <w:spacing w:before="60" w:after="0" w:line="240" w:lineRule="auto"/>
        <w:jc w:val="both"/>
        <w:outlineLvl w:val="1"/>
        <w:rPr>
          <w:rFonts w:ascii="Arial" w:eastAsia="Arial" w:hAnsi="Arial" w:cs="Arial"/>
          <w:b/>
          <w:bCs/>
          <w:sz w:val="11"/>
          <w:szCs w:val="11"/>
          <w:lang w:val="uk" w:bidi="ru-RU"/>
        </w:rPr>
      </w:pPr>
      <w:bookmarkStart w:id="5" w:name="bookmark10"/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ОПИС </w:t>
      </w:r>
      <w:r w:rsidR="007700AB"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СКЛАДОВИХ </w:t>
      </w: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ЧАСТИН</w:t>
      </w:r>
      <w:bookmarkEnd w:id="5"/>
    </w:p>
    <w:p w14:paraId="095698C2" w14:textId="77777777" w:rsidR="00F85A2C" w:rsidRPr="007700AB" w:rsidRDefault="00F85A2C" w:rsidP="00B5060F">
      <w:pPr>
        <w:widowControl w:val="0"/>
        <w:tabs>
          <w:tab w:val="left" w:pos="26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(1) Повітровипускний отвір</w:t>
      </w:r>
    </w:p>
    <w:p w14:paraId="095698C3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(2)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Тримач</w:t>
      </w:r>
    </w:p>
    <w:p w14:paraId="095698C4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(3) Вентилятор</w:t>
      </w:r>
    </w:p>
    <w:p w14:paraId="095698C5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(4) Головний блок</w:t>
      </w:r>
    </w:p>
    <w:p w14:paraId="095698C6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(5) Повітрозабірний отвір (розташований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по боках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між головним блоком та кришкою)</w:t>
      </w:r>
    </w:p>
    <w:p w14:paraId="095698C7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(6) Паз відкриття (для зняття кришки)</w:t>
      </w:r>
    </w:p>
    <w:p w14:paraId="095698C8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(7) 4-ступінчаста система фільтрації повітря</w:t>
      </w:r>
    </w:p>
    <w:p w14:paraId="095698C9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(8) РК-дисплей</w:t>
      </w:r>
    </w:p>
    <w:p w14:paraId="095698CA" w14:textId="77777777" w:rsidR="00F85A2C" w:rsidRPr="007700AB" w:rsidRDefault="00F85A2C" w:rsidP="00B5060F">
      <w:pPr>
        <w:widowControl w:val="0"/>
        <w:tabs>
          <w:tab w:val="left" w:pos="255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(9) Знімна кришка</w:t>
      </w:r>
    </w:p>
    <w:p w14:paraId="095698CB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(10) Пульт дистанційного керування</w:t>
      </w:r>
    </w:p>
    <w:p w14:paraId="095698CC" w14:textId="77777777" w:rsidR="00F85A2C" w:rsidRPr="007700AB" w:rsidRDefault="00F85A2C" w:rsidP="00B5060F">
      <w:pPr>
        <w:widowControl w:val="0"/>
        <w:tabs>
          <w:tab w:val="left" w:pos="30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(11) Кнопка </w:t>
      </w:r>
      <w:r w:rsidR="008E772B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ON/OFF</w:t>
      </w:r>
      <w:r w:rsidR="008E772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УВІМК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/ВИМК).</w:t>
      </w:r>
    </w:p>
    <w:p w14:paraId="095698CD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(12) Кнопка 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"TIMER"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(таймер)</w:t>
      </w:r>
    </w:p>
    <w:p w14:paraId="095698CE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(13)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Значок 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TIMER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(таймер)</w:t>
      </w:r>
    </w:p>
    <w:p w14:paraId="095698CF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(14) Значок </w:t>
      </w:r>
      <w:r w:rsidR="00B5060F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Кімнатна температура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"</w:t>
      </w:r>
    </w:p>
    <w:p w14:paraId="095698D0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(15) Кнопка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SPEED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(швидкість)</w:t>
      </w:r>
    </w:p>
    <w:p w14:paraId="095698D1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(16) Значок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Швидкість обертання вентилятора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"</w:t>
      </w:r>
    </w:p>
    <w:p w14:paraId="095698D2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(17) Кнопка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ANIONS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(негативні іони)</w:t>
      </w:r>
    </w:p>
    <w:p w14:paraId="095698D3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(18) Значок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ANIONS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(негативні іони)</w:t>
      </w:r>
    </w:p>
    <w:p w14:paraId="095698D4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(19) Кнопка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MODE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(режим)</w:t>
      </w:r>
    </w:p>
    <w:p w14:paraId="095698D5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(20) Значок 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Автоматичний режим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(</w:t>
      </w:r>
      <w:r w:rsidR="007700AB" w:rsidRPr="007700AB">
        <w:rPr>
          <w:rFonts w:ascii="Arial" w:eastAsia="Arial" w:hAnsi="Arial" w:cs="Arial"/>
          <w:sz w:val="11"/>
          <w:szCs w:val="11"/>
          <w:lang w:val="en-US" w:bidi="ru-RU"/>
        </w:rPr>
        <w:t>AUTO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)</w:t>
      </w:r>
    </w:p>
    <w:p w14:paraId="095698D6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(21) Кнопка 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"FORMALDEHYDE"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(формальдегід)</w:t>
      </w:r>
    </w:p>
    <w:p w14:paraId="095698D7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(22) Значок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FORMALDEHYDE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(формальдегід)</w:t>
      </w:r>
    </w:p>
    <w:p w14:paraId="095698D8" w14:textId="77777777" w:rsidR="00F85A2C" w:rsidRPr="007700AB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lastRenderedPageBreak/>
        <w:t xml:space="preserve">(23) Піктограма 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SLEEP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(Сплячий режим)</w:t>
      </w:r>
    </w:p>
    <w:p w14:paraId="095698D9" w14:textId="77777777" w:rsidR="00F85A2C" w:rsidRDefault="00F85A2C" w:rsidP="00B5060F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(24) Значок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FILTER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</w:t>
      </w:r>
      <w:r w:rsidR="007700AB" w:rsidRPr="007700AB">
        <w:rPr>
          <w:rFonts w:ascii="Arial" w:eastAsia="Arial" w:hAnsi="Arial" w:cs="Arial"/>
          <w:sz w:val="11"/>
          <w:szCs w:val="11"/>
          <w:lang w:val="uk" w:bidi="ru-RU"/>
        </w:rPr>
        <w:t>фільтр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)</w:t>
      </w:r>
    </w:p>
    <w:p w14:paraId="095698DA" w14:textId="77777777" w:rsidR="007700AB" w:rsidRPr="007700AB" w:rsidRDefault="007700AB" w:rsidP="00F85A2C">
      <w:pPr>
        <w:widowControl w:val="0"/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</w:p>
    <w:p w14:paraId="095698DB" w14:textId="77777777" w:rsidR="00F85A2C" w:rsidRPr="007700AB" w:rsidRDefault="00F85A2C" w:rsidP="007700AB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11"/>
          <w:szCs w:val="11"/>
          <w:lang w:val="uk" w:bidi="ru-RU"/>
        </w:rPr>
      </w:pPr>
      <w:r w:rsidRPr="007700AB">
        <w:rPr>
          <w:rFonts w:ascii="Arial" w:eastAsia="Microsoft Sans Serif" w:hAnsi="Arial" w:cs="Arial"/>
          <w:noProof/>
          <w:sz w:val="11"/>
          <w:szCs w:val="11"/>
        </w:rPr>
        <w:drawing>
          <wp:inline distT="0" distB="0" distL="0" distR="0" wp14:anchorId="0956993C" wp14:editId="0956993D">
            <wp:extent cx="2869565" cy="3372485"/>
            <wp:effectExtent l="0" t="0" r="0" b="0"/>
            <wp:docPr id="5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69565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98DC" w14:textId="77777777" w:rsidR="00F85A2C" w:rsidRPr="007700AB" w:rsidRDefault="00F85A2C" w:rsidP="00B5060F">
      <w:pPr>
        <w:widowControl w:val="0"/>
        <w:spacing w:before="60" w:after="0" w:line="271" w:lineRule="auto"/>
        <w:jc w:val="both"/>
        <w:outlineLvl w:val="1"/>
        <w:rPr>
          <w:rFonts w:ascii="Arial" w:eastAsia="Arial" w:hAnsi="Arial" w:cs="Arial"/>
          <w:b/>
          <w:bCs/>
          <w:sz w:val="11"/>
          <w:szCs w:val="11"/>
          <w:lang w:val="uk" w:bidi="ru-RU"/>
        </w:rPr>
      </w:pPr>
      <w:bookmarkStart w:id="6" w:name="bookmark12"/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ПЕРЕД ПЕРШИМ ВИКОРИСТАННЯМ</w:t>
      </w:r>
      <w:bookmarkEnd w:id="6"/>
    </w:p>
    <w:p w14:paraId="095698DD" w14:textId="77777777" w:rsidR="00F85A2C" w:rsidRPr="007700AB" w:rsidRDefault="00F85A2C" w:rsidP="00B5060F">
      <w:pPr>
        <w:widowControl w:val="0"/>
        <w:tabs>
          <w:tab w:val="left" w:pos="171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• Перед першим використанням витягніть очищувач повітря та аксесуари з упаковки.</w:t>
      </w:r>
    </w:p>
    <w:p w14:paraId="095698DE" w14:textId="77777777" w:rsidR="00F85A2C" w:rsidRPr="007700AB" w:rsidRDefault="00F85A2C" w:rsidP="00B5060F">
      <w:pPr>
        <w:widowControl w:val="0"/>
        <w:tabs>
          <w:tab w:val="left" w:pos="171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• Покладіть пристрій на стійку та рівну поверхню.</w:t>
      </w:r>
    </w:p>
    <w:p w14:paraId="095698DF" w14:textId="77777777" w:rsidR="00F85A2C" w:rsidRPr="007700AB" w:rsidRDefault="00F85A2C" w:rsidP="00B5060F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Стисніть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кришку в пазу відкриття з обох боків та зніміть її. Відкладіть кришку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в </w:t>
      </w:r>
      <w:r w:rsidR="00B5060F">
        <w:rPr>
          <w:rFonts w:ascii="Arial" w:eastAsia="Arial" w:hAnsi="Arial" w:cs="Arial"/>
          <w:sz w:val="11"/>
          <w:szCs w:val="11"/>
          <w:lang w:val="uk" w:bidi="ru-RU"/>
        </w:rPr>
        <w:t>бік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E0" w14:textId="77777777" w:rsidR="00F85A2C" w:rsidRPr="007700AB" w:rsidRDefault="00F85A2C" w:rsidP="00B5060F">
      <w:pPr>
        <w:widowControl w:val="0"/>
        <w:tabs>
          <w:tab w:val="left" w:pos="171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Фільтр упакований у поліетиленовий пакет.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Витягніть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фільтр.</w:t>
      </w:r>
    </w:p>
    <w:p w14:paraId="095698E1" w14:textId="77777777" w:rsidR="00F85A2C" w:rsidRPr="007700AB" w:rsidRDefault="00F85A2C" w:rsidP="00B5060F">
      <w:pPr>
        <w:widowControl w:val="0"/>
        <w:tabs>
          <w:tab w:val="left" w:pos="176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DC7059"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Витягніть </w:t>
      </w:r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t>ступінчасту систему фільтрації повітря з поліетиленового пакету.</w:t>
      </w:r>
    </w:p>
    <w:p w14:paraId="095698E2" w14:textId="77777777" w:rsidR="00F85A2C" w:rsidRPr="007700AB" w:rsidRDefault="00F85A2C" w:rsidP="00B5060F">
      <w:pPr>
        <w:widowControl w:val="0"/>
        <w:tabs>
          <w:tab w:val="left" w:pos="171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• Встановіть систему фільтрації на пристрій так, щоб сторона системи фільтрації з невеликою смугою тканини була спрямована назовні.</w:t>
      </w:r>
    </w:p>
    <w:p w14:paraId="095698E3" w14:textId="77777777" w:rsidR="00F85A2C" w:rsidRPr="007700AB" w:rsidRDefault="00F85A2C" w:rsidP="00B5060F">
      <w:pPr>
        <w:widowControl w:val="0"/>
        <w:tabs>
          <w:tab w:val="left" w:pos="171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Поставте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кришку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 назад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E4" w14:textId="77777777" w:rsidR="00F85A2C" w:rsidRPr="007700AB" w:rsidRDefault="00F85A2C" w:rsidP="00B5060F">
      <w:pPr>
        <w:widowControl w:val="0"/>
        <w:spacing w:before="120" w:after="0" w:line="271" w:lineRule="auto"/>
        <w:jc w:val="both"/>
        <w:outlineLvl w:val="1"/>
        <w:rPr>
          <w:rFonts w:ascii="Arial" w:eastAsia="Arial" w:hAnsi="Arial" w:cs="Arial"/>
          <w:b/>
          <w:bCs/>
          <w:sz w:val="11"/>
          <w:szCs w:val="11"/>
          <w:lang w:val="uk" w:bidi="ru-RU"/>
        </w:rPr>
      </w:pPr>
      <w:bookmarkStart w:id="7" w:name="bookmark14"/>
      <w:r w:rsidRPr="007700AB">
        <w:rPr>
          <w:rFonts w:ascii="Arial" w:eastAsia="Arial" w:hAnsi="Arial" w:cs="Arial"/>
          <w:b/>
          <w:bCs/>
          <w:sz w:val="11"/>
          <w:szCs w:val="11"/>
          <w:lang w:val="uk" w:bidi="ru-RU"/>
        </w:rPr>
        <w:lastRenderedPageBreak/>
        <w:t>ЯК ВИКОРИСТОВУВАТИ ПРИСТРІЙ?</w:t>
      </w:r>
      <w:bookmarkEnd w:id="7"/>
    </w:p>
    <w:p w14:paraId="095698E5" w14:textId="77777777" w:rsidR="00F85A2C" w:rsidRPr="007700AB" w:rsidRDefault="00F85A2C" w:rsidP="00B5060F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Поставте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пристрій горизонтально на рівній твердій поверхні. Щоб забезпечити правильний потік повітря, пристрій слід встановити на відстані щонайменше 30 см від стін та меблів.</w:t>
      </w:r>
    </w:p>
    <w:p w14:paraId="095698E6" w14:textId="77777777" w:rsidR="00F85A2C" w:rsidRPr="007700AB" w:rsidRDefault="00F85A2C" w:rsidP="00B5060F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>• Переконайтеся, що пристрій правильно зібраний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.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Вставте вилку у </w:t>
      </w:r>
      <w:r w:rsidR="00E66BC1">
        <w:rPr>
          <w:rFonts w:ascii="Arial" w:eastAsia="Arial" w:hAnsi="Arial" w:cs="Arial"/>
          <w:sz w:val="11"/>
          <w:szCs w:val="11"/>
          <w:lang w:val="uk" w:bidi="ru-RU"/>
        </w:rPr>
        <w:t>розетку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живлення. Сенсорна кнопка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ON/OFF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(УВ</w:t>
      </w:r>
      <w:r w:rsidR="00DC7059">
        <w:rPr>
          <w:rFonts w:ascii="Arial" w:eastAsia="Arial" w:hAnsi="Arial" w:cs="Arial"/>
          <w:sz w:val="11"/>
          <w:szCs w:val="11"/>
          <w:lang w:val="uk-UA" w:bidi="ru-RU"/>
        </w:rPr>
        <w:t>ІМК/ВИМК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) почне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миготіти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зеленим кольором.</w:t>
      </w:r>
    </w:p>
    <w:p w14:paraId="095698E7" w14:textId="77777777" w:rsidR="00F85A2C" w:rsidRPr="007700AB" w:rsidRDefault="00F85A2C" w:rsidP="00B5060F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Натисніть кнопку 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ON /OFF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(УВ</w:t>
      </w:r>
      <w:r w:rsidR="00DC7059">
        <w:rPr>
          <w:rFonts w:ascii="Arial" w:eastAsia="Arial" w:hAnsi="Arial" w:cs="Arial"/>
          <w:sz w:val="11"/>
          <w:szCs w:val="11"/>
          <w:lang w:val="uk-UA" w:bidi="ru-RU"/>
        </w:rPr>
        <w:t>ІМК/ВИМК</w:t>
      </w:r>
      <w:r w:rsidR="00DC7059" w:rsidRPr="007700AB">
        <w:rPr>
          <w:rFonts w:ascii="Arial" w:eastAsia="Arial" w:hAnsi="Arial" w:cs="Arial"/>
          <w:sz w:val="11"/>
          <w:szCs w:val="11"/>
          <w:lang w:val="uk" w:bidi="ru-RU"/>
        </w:rPr>
        <w:t>)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на </w:t>
      </w:r>
      <w:r w:rsidR="005C628F" w:rsidRPr="005C628F">
        <w:rPr>
          <w:rFonts w:ascii="Arial" w:eastAsia="Arial" w:hAnsi="Arial" w:cs="Arial"/>
          <w:sz w:val="11"/>
          <w:szCs w:val="11"/>
          <w:lang w:val="uk" w:bidi="ru-RU"/>
        </w:rPr>
        <w:t>РК-дисплеї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або натисніть кнопку 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ON/OFF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(УВ</w:t>
      </w:r>
      <w:r w:rsidR="00DC7059">
        <w:rPr>
          <w:rFonts w:ascii="Arial" w:eastAsia="Arial" w:hAnsi="Arial" w:cs="Arial"/>
          <w:sz w:val="11"/>
          <w:szCs w:val="11"/>
          <w:lang w:val="uk-UA" w:bidi="ru-RU"/>
        </w:rPr>
        <w:t>ІМК/ВИМК</w:t>
      </w:r>
      <w:r w:rsidR="00DC7059" w:rsidRPr="007700AB">
        <w:rPr>
          <w:rFonts w:ascii="Arial" w:eastAsia="Arial" w:hAnsi="Arial" w:cs="Arial"/>
          <w:sz w:val="11"/>
          <w:szCs w:val="11"/>
          <w:lang w:val="uk" w:bidi="ru-RU"/>
        </w:rPr>
        <w:t>)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на пульті дистанційного керування, щоб увімкнути пристрій.</w:t>
      </w:r>
    </w:p>
    <w:p w14:paraId="095698E8" w14:textId="77777777" w:rsidR="00DC7059" w:rsidRDefault="00F85A2C" w:rsidP="00B5060F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Кнопка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TIMER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(таймер): Натисніть на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кнопку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TIMER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(таймер)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–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на РК-дисплеї з'явиться кількість годин. Час роботи може бути встановлений від 1 до 12 годин. </w:t>
      </w:r>
    </w:p>
    <w:p w14:paraId="095698E9" w14:textId="77777777" w:rsidR="00F85A2C" w:rsidRPr="007700AB" w:rsidRDefault="00F85A2C" w:rsidP="00B5060F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Кнопка </w:t>
      </w:r>
      <w:r w:rsidR="008E772B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SPEED</w:t>
      </w:r>
      <w:r w:rsidR="008E772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</w:t>
      </w:r>
      <w:r w:rsidR="00DC7059" w:rsidRPr="007700AB">
        <w:rPr>
          <w:rFonts w:ascii="Arial" w:eastAsia="Arial" w:hAnsi="Arial" w:cs="Arial"/>
          <w:sz w:val="11"/>
          <w:szCs w:val="11"/>
          <w:lang w:val="uk" w:bidi="ru-RU"/>
        </w:rPr>
        <w:t>швидкість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): Натисніть кнопку </w:t>
      </w:r>
      <w:r w:rsidR="008E772B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SPEED</w:t>
      </w:r>
      <w:r w:rsidR="008E772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="00DC7059">
        <w:rPr>
          <w:rFonts w:ascii="Arial" w:eastAsia="Arial" w:hAnsi="Arial" w:cs="Arial"/>
          <w:sz w:val="11"/>
          <w:szCs w:val="11"/>
          <w:lang w:val="uk" w:eastAsia="en-US" w:bidi="en-US"/>
        </w:rPr>
        <w:t>,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щоб змінити швидкість вентилятора. Є 3 швидкості (низька, середня та висока). Кожне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натискання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кнопки змінює швидкість вентилятора, внаслідок чого сигнал швидкості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миготить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швидше або повільніше, вказуючи правильну швидкість.</w:t>
      </w:r>
    </w:p>
    <w:p w14:paraId="095698EA" w14:textId="77777777" w:rsidR="00F85A2C" w:rsidRPr="007700AB" w:rsidRDefault="00F85A2C" w:rsidP="00B5060F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Кнопка </w:t>
      </w:r>
      <w:r w:rsidR="008E772B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ANIONS</w:t>
      </w:r>
      <w:r w:rsidR="008E772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(негативні іони): Натискання цієї кнопки активує генератор негативних іонів, що виробляє велику кількість негативних іонів. Використання цієї функції також відображається на </w:t>
      </w:r>
      <w:r w:rsidR="005C628F" w:rsidRPr="005C628F">
        <w:rPr>
          <w:rFonts w:ascii="Arial" w:eastAsia="Arial" w:hAnsi="Arial" w:cs="Arial"/>
          <w:sz w:val="11"/>
          <w:szCs w:val="11"/>
          <w:lang w:val="uk-UA" w:bidi="ru-RU"/>
        </w:rPr>
        <w:t>РК-дисплеї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. Повторне натискання кнопки вимикає цю функцію.</w:t>
      </w:r>
    </w:p>
    <w:p w14:paraId="095698EB" w14:textId="77777777" w:rsidR="00F85A2C" w:rsidRPr="00DC7059" w:rsidRDefault="00F85A2C" w:rsidP="00B5060F">
      <w:pPr>
        <w:widowControl w:val="0"/>
        <w:tabs>
          <w:tab w:val="left" w:pos="178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• Кнопка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MODE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(режим): </w:t>
      </w:r>
      <w:r w:rsidR="00B5060F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Ваш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пристрій пропонує три режими роботи. Натисніть кнопку, щоб вибрати один із режим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ів роботи: автоматичний (значок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AUTO</w:t>
      </w:r>
      <w:r w:rsidR="00DC7059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),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ручний (значок не відображається) або сплячий режим (значок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 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SLEEP").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При виборі сплячого режиму на РК-дисплеї відображається значок 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"SLEEP"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>(сплячий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 режим), а інші значки зникають. Інші функції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–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таймер, негативні іони, швидкість обертання вентилятора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–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вимкнені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. Вентилятор працює з мінімальною швидкістю. Щоб знову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увімкнути зазначені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 функції, натисніть кнопку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MODE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(ручний режим), щоб встановити вибрані функції. Ручний режим: натисніть кнопку 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MODE</w:t>
      </w:r>
      <w:r w:rsidR="007700AB" w:rsidRPr="007700AB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(режим). Після вибору ручного режиму </w:t>
      </w:r>
      <w:r w:rsidR="00DC7059"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ви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можете змінити швидкість обертання вентилятора, таймер та налаштування генератора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негативних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іонів. Режим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AUTO”: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Натисніть кнопку 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MODE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(режим) і утримуйте її, поки не з'явиться значок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7700AB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AUTO" </w:t>
      </w:r>
      <w:r w:rsidRPr="007700AB">
        <w:rPr>
          <w:rFonts w:ascii="Arial" w:eastAsia="Arial" w:hAnsi="Arial" w:cs="Arial"/>
          <w:sz w:val="11"/>
          <w:szCs w:val="11"/>
          <w:lang w:val="uk" w:bidi="ru-RU"/>
        </w:rPr>
        <w:t xml:space="preserve">- пристрій визначає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якість повітря в приміщенні та автоматично вибирає швидкість обертання вентилятора. У цьому режимі можна змінювати всі функції крім швидкості обертання вентилятора.</w:t>
      </w:r>
    </w:p>
    <w:p w14:paraId="095698EC" w14:textId="77777777" w:rsidR="00F85A2C" w:rsidRPr="00DC7059" w:rsidRDefault="00F85A2C" w:rsidP="00B5060F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• Кнопка </w:t>
      </w:r>
      <w:r w:rsidR="007700AB"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FORMALDEHYDE</w:t>
      </w:r>
      <w:r w:rsidR="007700AB"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(формальдегід): Натискання цієї кнопки запускає найбільшу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швидкість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обертання вентилятора, а на дисплеї з'являється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значок </w:t>
      </w:r>
      <w:r w:rsidR="007700AB" w:rsidRPr="00DC7059">
        <w:rPr>
          <w:rFonts w:ascii="Arial" w:eastAsia="Arial" w:hAnsi="Arial" w:cs="Arial"/>
          <w:smallCaps/>
          <w:sz w:val="11"/>
          <w:szCs w:val="11"/>
          <w:lang w:val="uk" w:bidi="ru-RU"/>
        </w:rPr>
        <w:t>"</w:t>
      </w:r>
      <w:r w:rsidR="00DC7059">
        <w:rPr>
          <w:rFonts w:ascii="Arial" w:eastAsia="Arial" w:hAnsi="Arial" w:cs="Arial"/>
          <w:sz w:val="11"/>
          <w:szCs w:val="11"/>
          <w:lang w:val="uk" w:eastAsia="en-US" w:bidi="en-US"/>
        </w:rPr>
        <w:t>FORMALDE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HYDE</w:t>
      </w:r>
      <w:r w:rsidR="007700AB"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(формальдегід). </w:t>
      </w:r>
      <w:r w:rsidR="00DC7059">
        <w:rPr>
          <w:rFonts w:ascii="Arial" w:eastAsia="Arial" w:hAnsi="Arial" w:cs="Arial"/>
          <w:sz w:val="11"/>
          <w:szCs w:val="11"/>
          <w:lang w:val="uk" w:eastAsia="en-US" w:bidi="en-US"/>
        </w:rPr>
        <w:t>Повторне натискання кнопки вимикає цю функцію.</w:t>
      </w:r>
    </w:p>
    <w:p w14:paraId="095698ED" w14:textId="77777777" w:rsidR="00F85A2C" w:rsidRPr="00DC7059" w:rsidRDefault="00F85A2C" w:rsidP="00B5060F">
      <w:pPr>
        <w:widowControl w:val="0"/>
        <w:tabs>
          <w:tab w:val="left" w:pos="174"/>
          <w:tab w:val="left" w:pos="3182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• Нагадування про заміну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фільтра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: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пристрій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автоматично підраховує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 xml:space="preserve"> час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 роботи з моменту запуску. Після закінчення 3000 годин роботи на </w:t>
      </w:r>
      <w:r w:rsidR="005C628F" w:rsidRPr="005C628F">
        <w:rPr>
          <w:rFonts w:ascii="Arial" w:eastAsia="Arial" w:hAnsi="Arial" w:cs="Arial"/>
          <w:sz w:val="11"/>
          <w:szCs w:val="11"/>
          <w:lang w:val="uk" w:bidi="ru-RU"/>
        </w:rPr>
        <w:t xml:space="preserve">РК-дисплеї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почне блимати значок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Фільтр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, нагадуючи про необхідність його заміни. Після заміни фільтра натисніть та утримуйте кнопку </w:t>
      </w:r>
      <w:r w:rsidR="007700AB"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RESET</w:t>
      </w:r>
      <w:r w:rsidR="007700AB"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на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пульті дистанційного керування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, щоб скинути лічильник часу роботи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фільтра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. Після скидання лічильника часу роботи фільтра значок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>FILTER</w:t>
      </w:r>
      <w:r w:rsidR="00DC7059">
        <w:rPr>
          <w:rFonts w:ascii="Arial" w:eastAsia="Arial" w:hAnsi="Arial" w:cs="Arial"/>
          <w:sz w:val="11"/>
          <w:szCs w:val="11"/>
          <w:lang w:val="uk" w:eastAsia="en-US" w:bidi="en-US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(Фільтр) перестає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миготіти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. (Увага: </w:t>
      </w:r>
      <w:r w:rsidR="00DC7059"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лічильник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часу роботи фільтра не може бути скинутий до появи нагадування про </w:t>
      </w:r>
      <w:r w:rsidR="00DC7059">
        <w:rPr>
          <w:rFonts w:ascii="Arial" w:eastAsia="Arial" w:hAnsi="Arial" w:cs="Arial"/>
          <w:sz w:val="11"/>
          <w:szCs w:val="11"/>
          <w:lang w:val="uk" w:bidi="ru-RU"/>
        </w:rPr>
        <w:t>заміну фільтра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)</w:t>
      </w:r>
      <w:r w:rsidR="005C628F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EE" w14:textId="77777777" w:rsidR="00F85A2C" w:rsidRPr="00DC7059" w:rsidRDefault="00F85A2C" w:rsidP="00B5060F">
      <w:pPr>
        <w:widowControl w:val="0"/>
        <w:spacing w:before="120"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b/>
          <w:bCs/>
          <w:sz w:val="11"/>
          <w:szCs w:val="11"/>
          <w:lang w:val="uk" w:bidi="ru-RU"/>
        </w:rPr>
        <w:t>ЧИЩЕННЯ І ОБСЛУГОВУВАННЯ</w:t>
      </w:r>
    </w:p>
    <w:p w14:paraId="095698EF" w14:textId="77777777" w:rsidR="00F85A2C" w:rsidRPr="00DC7059" w:rsidRDefault="00F85A2C" w:rsidP="00B5060F">
      <w:pPr>
        <w:widowControl w:val="0"/>
        <w:tabs>
          <w:tab w:val="left" w:pos="1488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b/>
          <w:bCs/>
          <w:sz w:val="11"/>
          <w:szCs w:val="11"/>
          <w:lang w:val="uk" w:bidi="ru-RU"/>
        </w:rPr>
        <w:t xml:space="preserve">Очищення </w:t>
      </w:r>
      <w:r w:rsidR="00B5258F">
        <w:rPr>
          <w:rFonts w:ascii="Arial" w:eastAsia="Arial" w:hAnsi="Arial" w:cs="Arial"/>
          <w:b/>
          <w:bCs/>
          <w:sz w:val="11"/>
          <w:szCs w:val="11"/>
          <w:lang w:val="uk" w:bidi="ru-RU"/>
        </w:rPr>
        <w:t>зовнішньої поверхні</w:t>
      </w:r>
    </w:p>
    <w:p w14:paraId="095698F0" w14:textId="77777777" w:rsidR="00F85A2C" w:rsidRPr="00DC7059" w:rsidRDefault="00F85A2C" w:rsidP="00B5060F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• Перед чищенням пристрою вимкніть </w:t>
      </w:r>
      <w:r w:rsidR="00B5258F">
        <w:rPr>
          <w:rFonts w:ascii="Arial" w:eastAsia="Arial" w:hAnsi="Arial" w:cs="Arial"/>
          <w:sz w:val="11"/>
          <w:szCs w:val="11"/>
          <w:lang w:val="uk-UA" w:eastAsia="en-US" w:bidi="en-US"/>
        </w:rPr>
        <w:t>його та</w:t>
      </w:r>
      <w:r w:rsidRPr="00DC7059">
        <w:rPr>
          <w:rFonts w:ascii="Arial" w:eastAsia="Arial" w:hAnsi="Arial" w:cs="Arial"/>
          <w:sz w:val="11"/>
          <w:szCs w:val="11"/>
          <w:lang w:val="uk" w:eastAsia="en-US" w:bidi="en-US"/>
        </w:rPr>
        <w:t xml:space="preserve">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від'єднайте від електромережі.</w:t>
      </w:r>
    </w:p>
    <w:p w14:paraId="095698F1" w14:textId="77777777" w:rsidR="00F85A2C" w:rsidRPr="00DC7059" w:rsidRDefault="00F85A2C" w:rsidP="00B5060F">
      <w:pPr>
        <w:widowControl w:val="0"/>
        <w:tabs>
          <w:tab w:val="left" w:pos="174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• Для очищення зовнішньої поверхні використовуйте трохи </w:t>
      </w:r>
      <w:r w:rsidR="00B5258F">
        <w:rPr>
          <w:rFonts w:ascii="Arial" w:eastAsia="Arial" w:hAnsi="Arial" w:cs="Arial"/>
          <w:sz w:val="11"/>
          <w:szCs w:val="11"/>
          <w:lang w:val="uk" w:bidi="ru-RU"/>
        </w:rPr>
        <w:t>змочену у теплій воді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 тканину. Потім </w:t>
      </w:r>
      <w:r w:rsidR="00B5258F">
        <w:rPr>
          <w:rFonts w:ascii="Arial" w:eastAsia="Arial" w:hAnsi="Arial" w:cs="Arial"/>
          <w:sz w:val="11"/>
          <w:szCs w:val="11"/>
          <w:lang w:val="uk" w:bidi="ru-RU"/>
        </w:rPr>
        <w:t xml:space="preserve">протріть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пристрій насухо.</w:t>
      </w:r>
    </w:p>
    <w:p w14:paraId="095698F2" w14:textId="77777777" w:rsidR="00F85A2C" w:rsidRPr="00DC7059" w:rsidRDefault="00F85A2C" w:rsidP="00B5060F">
      <w:pPr>
        <w:widowControl w:val="0"/>
        <w:tabs>
          <w:tab w:val="left" w:pos="178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>• Не використовуйте абразивні засоби або розчинники, оскільки вони можуть пошкодити поверхню пристрою. Не занурюйте очищувач повітря у воду чи іншу рідину.</w:t>
      </w:r>
    </w:p>
    <w:p w14:paraId="095698F3" w14:textId="77777777" w:rsidR="00F85A2C" w:rsidRPr="00DC7059" w:rsidRDefault="00F85A2C" w:rsidP="00B5060F">
      <w:pPr>
        <w:widowControl w:val="0"/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b/>
          <w:bCs/>
          <w:sz w:val="11"/>
          <w:szCs w:val="11"/>
          <w:lang w:val="uk" w:bidi="ru-RU"/>
        </w:rPr>
        <w:t>Чищення та заміна фільтрів</w:t>
      </w:r>
    </w:p>
    <w:p w14:paraId="095698F4" w14:textId="77777777" w:rsidR="00F85A2C" w:rsidRPr="00DC7059" w:rsidRDefault="00F85A2C" w:rsidP="00B5060F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>• Зал</w:t>
      </w:r>
      <w:r w:rsidR="00B5258F">
        <w:rPr>
          <w:rFonts w:ascii="Arial" w:eastAsia="Arial" w:hAnsi="Arial" w:cs="Arial"/>
          <w:sz w:val="11"/>
          <w:szCs w:val="11"/>
          <w:lang w:val="uk" w:bidi="ru-RU"/>
        </w:rPr>
        <w:t>ежно від рівня забруднення очищу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йте фільтри один раз на місяць або частіше.</w:t>
      </w:r>
    </w:p>
    <w:p w14:paraId="095698F5" w14:textId="77777777" w:rsidR="00F85A2C" w:rsidRPr="00DC7059" w:rsidRDefault="00F85A2C" w:rsidP="00B5060F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• Щоб </w:t>
      </w:r>
      <w:r w:rsidR="00B5258F">
        <w:rPr>
          <w:rFonts w:ascii="Arial" w:eastAsia="Arial" w:hAnsi="Arial" w:cs="Arial"/>
          <w:sz w:val="11"/>
          <w:szCs w:val="11"/>
          <w:lang w:val="uk" w:bidi="ru-RU"/>
        </w:rPr>
        <w:t xml:space="preserve">витягнути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фільтр, дійте відповідно до пункту </w:t>
      </w:r>
      <w:r w:rsidR="007700AB" w:rsidRP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Перед першим використанням</w:t>
      </w:r>
      <w:r w:rsidR="007700AB" w:rsidRPr="00DC7059">
        <w:rPr>
          <w:rFonts w:ascii="Arial" w:eastAsia="Arial" w:hAnsi="Arial" w:cs="Arial"/>
          <w:sz w:val="11"/>
          <w:szCs w:val="11"/>
          <w:lang w:val="uk" w:bidi="ru-RU"/>
        </w:rPr>
        <w:t>"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.</w:t>
      </w:r>
    </w:p>
    <w:p w14:paraId="095698F6" w14:textId="77777777" w:rsidR="00F85A2C" w:rsidRPr="00DC7059" w:rsidRDefault="00F85A2C" w:rsidP="00B5060F">
      <w:pPr>
        <w:widowControl w:val="0"/>
        <w:tabs>
          <w:tab w:val="left" w:pos="169"/>
        </w:tabs>
        <w:spacing w:after="0" w:line="271" w:lineRule="auto"/>
        <w:jc w:val="both"/>
        <w:rPr>
          <w:rFonts w:ascii="Arial" w:eastAsia="Arial" w:hAnsi="Arial" w:cs="Arial"/>
          <w:sz w:val="11"/>
          <w:szCs w:val="11"/>
          <w:lang w:val="uk" w:bidi="ru-RU"/>
        </w:rPr>
      </w:pPr>
      <w:r w:rsidRPr="00DC7059">
        <w:rPr>
          <w:rFonts w:ascii="Arial" w:eastAsia="Arial" w:hAnsi="Arial" w:cs="Arial"/>
          <w:sz w:val="11"/>
          <w:szCs w:val="11"/>
          <w:lang w:val="uk" w:bidi="ru-RU"/>
        </w:rPr>
        <w:t xml:space="preserve">• Для видалення забруднень </w:t>
      </w:r>
      <w:r w:rsidR="00B5258F">
        <w:rPr>
          <w:rFonts w:ascii="Arial" w:eastAsia="Arial" w:hAnsi="Arial" w:cs="Arial"/>
          <w:sz w:val="11"/>
          <w:szCs w:val="11"/>
          <w:lang w:val="uk" w:bidi="ru-RU"/>
        </w:rPr>
        <w:t xml:space="preserve">з усіх сторін </w:t>
      </w:r>
      <w:r w:rsidRPr="00DC7059">
        <w:rPr>
          <w:rFonts w:ascii="Arial" w:eastAsia="Arial" w:hAnsi="Arial" w:cs="Arial"/>
          <w:sz w:val="11"/>
          <w:szCs w:val="11"/>
          <w:lang w:val="uk" w:bidi="ru-RU"/>
        </w:rPr>
        <w:t>фільтра використовуйте пилосос із всмоктувальною щіткою.</w:t>
      </w:r>
    </w:p>
    <w:p w14:paraId="095698F7" w14:textId="77777777" w:rsidR="00F85A2C" w:rsidRPr="00DC7059" w:rsidRDefault="00F85A2C" w:rsidP="00B5060F">
      <w:pPr>
        <w:spacing w:after="40" w:line="271" w:lineRule="auto"/>
        <w:rPr>
          <w:rFonts w:ascii="Arial" w:eastAsia="Microsoft Sans Serif" w:hAnsi="Arial" w:cs="Arial"/>
          <w:sz w:val="11"/>
          <w:szCs w:val="11"/>
          <w:lang w:val="uk" w:bidi="ru-RU"/>
        </w:rPr>
      </w:pPr>
      <w:r w:rsidRPr="00DC7059">
        <w:rPr>
          <w:rFonts w:ascii="Arial" w:eastAsia="Microsoft Sans Serif" w:hAnsi="Arial" w:cs="Arial"/>
          <w:sz w:val="11"/>
          <w:szCs w:val="11"/>
          <w:lang w:val="uk" w:bidi="ru-RU"/>
        </w:rPr>
        <w:t xml:space="preserve">• При стандартній експлуатації термін служби </w:t>
      </w:r>
      <w:r w:rsidR="00B5258F">
        <w:rPr>
          <w:rFonts w:ascii="Arial" w:eastAsia="Microsoft Sans Serif" w:hAnsi="Arial" w:cs="Arial"/>
          <w:sz w:val="11"/>
          <w:szCs w:val="11"/>
          <w:lang w:val="uk" w:bidi="ru-RU"/>
        </w:rPr>
        <w:t xml:space="preserve">фільтра </w:t>
      </w:r>
      <w:r w:rsidRPr="00DC7059">
        <w:rPr>
          <w:rFonts w:ascii="Arial" w:eastAsia="Microsoft Sans Serif" w:hAnsi="Arial" w:cs="Arial"/>
          <w:sz w:val="11"/>
          <w:szCs w:val="11"/>
          <w:lang w:val="uk" w:bidi="ru-RU"/>
        </w:rPr>
        <w:t xml:space="preserve">складає </w:t>
      </w:r>
      <w:r w:rsidR="00B5258F">
        <w:rPr>
          <w:rFonts w:ascii="Arial" w:eastAsia="Microsoft Sans Serif" w:hAnsi="Arial" w:cs="Arial"/>
          <w:sz w:val="11"/>
          <w:szCs w:val="11"/>
          <w:lang w:val="uk" w:bidi="ru-RU"/>
        </w:rPr>
        <w:t xml:space="preserve">приблизно </w:t>
      </w:r>
      <w:r w:rsidRPr="00DC7059">
        <w:rPr>
          <w:rFonts w:ascii="Arial" w:eastAsia="Microsoft Sans Serif" w:hAnsi="Arial" w:cs="Arial"/>
          <w:sz w:val="11"/>
          <w:szCs w:val="11"/>
          <w:lang w:val="uk" w:bidi="ru-RU"/>
        </w:rPr>
        <w:t xml:space="preserve">6 місяців. Наша пропозиція включає також нові </w:t>
      </w:r>
      <w:r w:rsidR="00B5258F">
        <w:rPr>
          <w:rFonts w:ascii="Arial" w:eastAsia="Microsoft Sans Serif" w:hAnsi="Arial" w:cs="Arial"/>
          <w:sz w:val="11"/>
          <w:szCs w:val="11"/>
          <w:lang w:val="uk" w:bidi="ru-RU"/>
        </w:rPr>
        <w:t>фільтри</w:t>
      </w:r>
      <w:r w:rsidRPr="00DC7059">
        <w:rPr>
          <w:rFonts w:ascii="Arial" w:eastAsia="Microsoft Sans Serif" w:hAnsi="Arial" w:cs="Arial"/>
          <w:sz w:val="11"/>
          <w:szCs w:val="11"/>
          <w:lang w:val="uk" w:bidi="ru-RU"/>
        </w:rPr>
        <w:t>.</w:t>
      </w:r>
    </w:p>
    <w:p w14:paraId="095698F8" w14:textId="77777777" w:rsidR="00DC7059" w:rsidRDefault="00DC7059">
      <w:pPr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>
        <w:rPr>
          <w:rFonts w:ascii="Arial" w:eastAsia="Arial" w:hAnsi="Arial" w:cs="Arial"/>
          <w:b/>
          <w:bCs/>
          <w:sz w:val="10"/>
          <w:szCs w:val="10"/>
          <w:lang w:val="uk-UA" w:bidi="ru-RU"/>
        </w:rPr>
        <w:br w:type="page"/>
      </w:r>
    </w:p>
    <w:p w14:paraId="095698F9" w14:textId="77777777" w:rsidR="001D7B76" w:rsidRPr="001D7B76" w:rsidRDefault="001D7B76" w:rsidP="001D7B76">
      <w:pPr>
        <w:widowControl w:val="0"/>
        <w:spacing w:after="0" w:line="240" w:lineRule="auto"/>
        <w:jc w:val="right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noProof/>
          <w:sz w:val="10"/>
          <w:szCs w:val="10"/>
        </w:rPr>
        <w:lastRenderedPageBreak/>
        <w:drawing>
          <wp:inline distT="0" distB="0" distL="0" distR="0" wp14:anchorId="0956993E" wp14:editId="0956993F">
            <wp:extent cx="1045933" cy="189598"/>
            <wp:effectExtent l="0" t="0" r="190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50" cy="2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98FA" w14:textId="77777777" w:rsidR="001D7B76" w:rsidRPr="001D7B76" w:rsidRDefault="001D7B76" w:rsidP="001D7B76">
      <w:pPr>
        <w:widowControl w:val="0"/>
        <w:spacing w:after="6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/>
          <w:bCs/>
          <w:sz w:val="10"/>
          <w:szCs w:val="10"/>
          <w:lang w:val="uk-UA" w:bidi="ru-RU"/>
        </w:rPr>
        <w:t>ГАРАНТІЯ</w:t>
      </w:r>
    </w:p>
    <w:p w14:paraId="095698FB" w14:textId="77777777" w:rsidR="001D7B76" w:rsidRPr="001D7B76" w:rsidRDefault="001D7B76" w:rsidP="001D7B76">
      <w:pPr>
        <w:widowControl w:val="0"/>
        <w:tabs>
          <w:tab w:val="left" w:pos="49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1.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Гарантія надана повним товариством </w:t>
      </w:r>
      <w:r w:rsidR="005C628F" w:rsidRPr="005C628F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«ЕДЦ Потерек» [EDC Poterek Sp. Jawna]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, юридична адреса: вул. Познанська, 129/133, 05-850 Ожарув-Мазовецький, тел. служби сервісу: 022-7213571 дод. 10, що іменується далі "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Esperanza".</w:t>
      </w:r>
    </w:p>
    <w:p w14:paraId="095698FC" w14:textId="77777777" w:rsidR="001D7B76" w:rsidRPr="001D7B76" w:rsidRDefault="001D7B76" w:rsidP="001D7B76">
      <w:pPr>
        <w:widowControl w:val="0"/>
        <w:tabs>
          <w:tab w:val="left" w:pos="507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2.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Ця гарантія надає покупцю права та повноваження щодо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Цю гарантію слід уважно прочитати, оскільки у разі пред'явлення претензій до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буде вважатися, що користувач ознайомився з гарантійними умовами та прийняв їх.</w:t>
      </w:r>
    </w:p>
    <w:p w14:paraId="095698FD" w14:textId="77777777" w:rsidR="001D7B76" w:rsidRPr="001D7B76" w:rsidRDefault="001D7B76" w:rsidP="001D7B76">
      <w:pPr>
        <w:widowControl w:val="0"/>
        <w:tabs>
          <w:tab w:val="left" w:pos="498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3.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гарантує, що у всіх виробах, включаючи комплектуючі, що містяться в упаковці, відсутні дефекти матеріалу та виробничі дефекти за умови їх нормальної експлуатації за призначенням.</w:t>
      </w:r>
    </w:p>
    <w:p w14:paraId="095698FE" w14:textId="77777777" w:rsidR="001D7B76" w:rsidRPr="001D7B76" w:rsidRDefault="001D7B76" w:rsidP="001D7B76">
      <w:pPr>
        <w:widowControl w:val="0"/>
        <w:tabs>
          <w:tab w:val="left" w:pos="502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4.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У разі виникнення пошкоджень протягом гарантійного терміну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на власний розсуд або здійснить ремонт виробу, або замінить його на новий, використовуючи нові або оновлені в заводських умовах запасні частини. У разі використання частин, оновлених у заводських умовах,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гарантує, що їхні характеристики будуть аналогічні до нових виробів.</w:t>
      </w:r>
    </w:p>
    <w:p w14:paraId="095698FF" w14:textId="77777777" w:rsidR="001D7B76" w:rsidRPr="001D7B76" w:rsidRDefault="001D7B76" w:rsidP="001D7B76">
      <w:pPr>
        <w:widowControl w:val="0"/>
        <w:tabs>
          <w:tab w:val="left" w:pos="498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5.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Браковані вироби повинні бути повернуті разом з квитанцією, комерційним рахунком-фактурою або будь-яким іншим документом, що підтверджує покупку у місці купівлі. Він повинен включати всі аксесуари, включені в оригінальну упаковку.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має право відхилити гарантії, якщо якихось аксесуарів не вистачатиме.</w:t>
      </w:r>
    </w:p>
    <w:p w14:paraId="09569900" w14:textId="77777777" w:rsidR="001D7B76" w:rsidRPr="001D7B76" w:rsidRDefault="001D7B76" w:rsidP="001D7B76">
      <w:pPr>
        <w:widowControl w:val="0"/>
        <w:tabs>
          <w:tab w:val="left" w:pos="502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6.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намагатиметься відреагувати на рекламації впродовж 14 календарних днів із моменту повідомлення про неї у місці продажу.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зобов’язується відремонтувати несправний виріб у найкоротші терміни. Якщо необхідно імпортувати з-за кордону будь-які частини, які необхідні для ремонту, цей термін може бути продовжений.</w:t>
      </w:r>
    </w:p>
    <w:p w14:paraId="09569901" w14:textId="77777777" w:rsidR="001D7B76" w:rsidRPr="001D7B76" w:rsidRDefault="001D7B76" w:rsidP="001D7B76">
      <w:pPr>
        <w:widowControl w:val="0"/>
        <w:tabs>
          <w:tab w:val="left" w:pos="502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7.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Якщо потрібно замінити товар на новий,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залишає за собою право заміни на новішу модель з подібними експлуатаційними параметрами, якщо вона була введена в продаж замість попередньої моделі товару.</w:t>
      </w:r>
    </w:p>
    <w:p w14:paraId="09569902" w14:textId="77777777" w:rsidR="001D7B76" w:rsidRPr="001D7B76" w:rsidRDefault="001D7B76" w:rsidP="001D7B76">
      <w:pPr>
        <w:widowControl w:val="0"/>
        <w:tabs>
          <w:tab w:val="left" w:pos="486"/>
        </w:tabs>
        <w:spacing w:after="12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eastAsia="en-US" w:bidi="en-US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8.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У разі висунення рекламації вважається, що покупець погодився з тим, що ремонт і заміна (залежно від наявності товару), залежно від рішення сервісної служби, є єдиною та винятковою формою висунення вимоги щодо гарантійних прав до товариства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Esperanza.</w:t>
      </w:r>
    </w:p>
    <w:p w14:paraId="09569903" w14:textId="77777777" w:rsidR="001D7B76" w:rsidRPr="001D7B76" w:rsidRDefault="001D7B76" w:rsidP="001D7B76">
      <w:pPr>
        <w:widowControl w:val="0"/>
        <w:spacing w:after="6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/>
          <w:bCs/>
          <w:sz w:val="10"/>
          <w:szCs w:val="10"/>
          <w:lang w:val="uk-UA" w:bidi="ru-RU"/>
        </w:rPr>
        <w:t>ВИКЛЮЧЕННЯ:</w:t>
      </w:r>
    </w:p>
    <w:p w14:paraId="09569904" w14:textId="77777777" w:rsidR="001D7B76" w:rsidRPr="001D7B76" w:rsidRDefault="001D7B76" w:rsidP="001D7B76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/>
          <w:bCs/>
          <w:sz w:val="10"/>
          <w:szCs w:val="10"/>
          <w:lang w:val="uk-UA" w:bidi="ru-RU"/>
        </w:rPr>
        <w:t>Гарантія на поширюється на:</w:t>
      </w:r>
    </w:p>
    <w:p w14:paraId="09569905" w14:textId="77777777" w:rsidR="001D7B76" w:rsidRPr="001D7B76" w:rsidRDefault="001D7B76" w:rsidP="001D7B76">
      <w:pPr>
        <w:widowControl w:val="0"/>
        <w:tabs>
          <w:tab w:val="left" w:pos="66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1.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Вироби, виробником яких не є </w:t>
      </w:r>
      <w:r w:rsidRPr="001D7B76">
        <w:rPr>
          <w:rFonts w:ascii="Arial" w:eastAsia="Arial" w:hAnsi="Arial" w:cs="Arial"/>
          <w:bCs/>
          <w:sz w:val="10"/>
          <w:szCs w:val="10"/>
          <w:lang w:val="en-US" w:eastAsia="en-US" w:bidi="en-US"/>
        </w:rPr>
        <w:t>Esperanza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;</w:t>
      </w:r>
    </w:p>
    <w:p w14:paraId="09569906" w14:textId="77777777" w:rsidR="001D7B76" w:rsidRPr="001D7B76" w:rsidRDefault="001D7B76" w:rsidP="001D7B76">
      <w:pPr>
        <w:widowControl w:val="0"/>
        <w:tabs>
          <w:tab w:val="left" w:pos="67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2.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Вироби, які були пошкоджені або отримали дефекти внаслідок:</w:t>
      </w:r>
    </w:p>
    <w:p w14:paraId="09569907" w14:textId="77777777" w:rsidR="001D7B76" w:rsidRPr="001D7B76" w:rsidRDefault="001D7B76" w:rsidP="001D7B76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використання не за призначенням</w:t>
      </w:r>
    </w:p>
    <w:p w14:paraId="09569908" w14:textId="77777777" w:rsidR="001D7B76" w:rsidRPr="001D7B76" w:rsidRDefault="001D7B76" w:rsidP="001D7B76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модифікації або втручання у внутрішню конструкцію пристрою</w:t>
      </w:r>
    </w:p>
    <w:p w14:paraId="09569909" w14:textId="77777777" w:rsidR="001D7B76" w:rsidRPr="001D7B76" w:rsidRDefault="001D7B76" w:rsidP="001D7B76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сервісного обслуговування в неавторизованих сервісних центрах або іншій сервісній службі, ніж </w:t>
      </w:r>
      <w:r w:rsidRPr="001D7B76">
        <w:rPr>
          <w:rFonts w:ascii="Arial" w:eastAsia="Arial" w:hAnsi="Arial" w:cs="Arial"/>
          <w:bCs/>
          <w:sz w:val="10"/>
          <w:szCs w:val="10"/>
          <w:lang w:val="en-US" w:eastAsia="en-US" w:bidi="en-US"/>
        </w:rPr>
        <w:t>Esperanza</w:t>
      </w:r>
    </w:p>
    <w:p w14:paraId="0956990A" w14:textId="77777777" w:rsidR="001D7B76" w:rsidRPr="001D7B76" w:rsidRDefault="001D7B76" w:rsidP="001D7B76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неправильного зберігання, перевезення чи пакування </w:t>
      </w:r>
    </w:p>
    <w:p w14:paraId="0956990B" w14:textId="77777777" w:rsidR="001D7B76" w:rsidRPr="001D7B76" w:rsidRDefault="001D7B76" w:rsidP="001D7B76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неправильного встановлення виробів чи програмного забезпечення</w:t>
      </w:r>
    </w:p>
    <w:p w14:paraId="0956990C" w14:textId="77777777" w:rsidR="001D7B76" w:rsidRPr="001D7B76" w:rsidRDefault="001D7B76" w:rsidP="001D7B76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механічних, фізичних, хімічних та інших ушкоджень.</w:t>
      </w:r>
    </w:p>
    <w:p w14:paraId="0956990D" w14:textId="77777777" w:rsidR="001D7B76" w:rsidRPr="001D7B76" w:rsidRDefault="001D7B76" w:rsidP="001D7B76">
      <w:pPr>
        <w:widowControl w:val="0"/>
        <w:tabs>
          <w:tab w:val="left" w:pos="67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3.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не несе відповідальності за збитки внаслідок втраченого бізнесу та доходу, втрачених даних або шкоди внаслідок використання виробів </w:t>
      </w:r>
      <w:r w:rsidRPr="001D7B76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Esperanza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у роботі з іншими пристроями.</w:t>
      </w:r>
    </w:p>
    <w:p w14:paraId="0956990E" w14:textId="77777777" w:rsidR="001D7B76" w:rsidRPr="001D7B76" w:rsidRDefault="001D7B76" w:rsidP="001D7B76">
      <w:pPr>
        <w:widowControl w:val="0"/>
        <w:tabs>
          <w:tab w:val="left" w:pos="678"/>
        </w:tabs>
        <w:spacing w:after="12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1D7B76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4. </w:t>
      </w:r>
      <w:r w:rsidRPr="001D7B76">
        <w:rPr>
          <w:rFonts w:ascii="Arial" w:eastAsia="Arial" w:hAnsi="Arial" w:cs="Arial"/>
          <w:bCs/>
          <w:sz w:val="10"/>
          <w:szCs w:val="10"/>
          <w:lang w:val="uk-UA" w:bidi="ru-RU"/>
        </w:rPr>
        <w:t>Вироби із зірваними пломбами, наклейками, а також сильно зношені вироби.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634"/>
        <w:gridCol w:w="4696"/>
      </w:tblGrid>
      <w:tr w:rsidR="001D7B76" w:rsidRPr="001D7B76" w14:paraId="09569912" w14:textId="77777777" w:rsidTr="0058418C">
        <w:tc>
          <w:tcPr>
            <w:tcW w:w="634" w:type="dxa"/>
            <w:shd w:val="clear" w:color="auto" w:fill="auto"/>
          </w:tcPr>
          <w:p w14:paraId="09569910" w14:textId="77777777" w:rsidR="001D7B76" w:rsidRPr="001D7B76" w:rsidRDefault="001D7B76" w:rsidP="00864C37">
            <w:pPr>
              <w:widowControl w:val="0"/>
              <w:jc w:val="both"/>
              <w:rPr>
                <w:rFonts w:ascii="Arial" w:eastAsia="Arial" w:hAnsi="Arial" w:cs="Arial"/>
                <w:bCs/>
                <w:sz w:val="9"/>
                <w:szCs w:val="9"/>
                <w:lang w:val="uk-UA" w:bidi="ru-RU"/>
              </w:rPr>
            </w:pPr>
            <w:r w:rsidRPr="001D7B76">
              <w:rPr>
                <w:rFonts w:ascii="Arial" w:eastAsia="Microsoft Sans Serif" w:hAnsi="Arial" w:cs="Arial"/>
                <w:noProof/>
                <w:sz w:val="9"/>
                <w:szCs w:val="9"/>
              </w:rPr>
              <w:drawing>
                <wp:inline distT="0" distB="0" distL="0" distR="0" wp14:anchorId="09569940" wp14:editId="09569941">
                  <wp:extent cx="349857" cy="373711"/>
                  <wp:effectExtent l="0" t="0" r="0" b="7620"/>
                  <wp:docPr id="7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54698" cy="37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  <w:shd w:val="clear" w:color="auto" w:fill="auto"/>
          </w:tcPr>
          <w:p w14:paraId="09569911" w14:textId="77777777" w:rsidR="001D7B76" w:rsidRPr="001D7B76" w:rsidRDefault="001D7B76" w:rsidP="00864C37">
            <w:pPr>
              <w:widowControl w:val="0"/>
              <w:spacing w:after="60"/>
              <w:jc w:val="both"/>
              <w:rPr>
                <w:rFonts w:ascii="Arial" w:eastAsia="Arial" w:hAnsi="Arial" w:cs="Arial"/>
                <w:bCs/>
                <w:sz w:val="9"/>
                <w:szCs w:val="9"/>
                <w:lang w:val="uk-UA" w:bidi="ru-RU"/>
              </w:rPr>
            </w:pPr>
            <w:r w:rsidRPr="001D7B76">
              <w:rPr>
                <w:rFonts w:ascii="Arial" w:eastAsia="Arial" w:hAnsi="Arial" w:cs="Arial"/>
                <w:bCs/>
                <w:sz w:val="9"/>
                <w:szCs w:val="9"/>
                <w:lang w:val="uk-UA" w:bidi="ru-RU"/>
              </w:rPr>
              <w:t xml:space="preserve">Відповідно до Директиви 2012/19/ЄС викидати електричне та електронне обладнання разом з побутовими відходами заборонено. Їхні складові частини підлягають повторній переробці або їх потрібно викидати окремо. У іншому випадку вони можуть призвести до виділення шкідливих та небезпечних речовин, що загрожуватимуть навколишньому середовищу і здоров'ю людей. Закон зобов'язує кожного споживача безкоштовно повертати використане і непотрібне електричне та електронне обладнання виробникам, торговим посередникам або у пункти, які займаються утилізацією цього типу відходів. Конкретні умови регулюються правилами відповідної країни. Наведений символ, які розміщується на продукції, в інструкції користувача або на упаковці, вказує на цю вимогу. За рахунок правильного розділення відходів та дотримання приписів щодо вторинної переробки кожен споживач робить свій внесок у захист навколишнього середовища. </w:t>
            </w:r>
          </w:p>
        </w:tc>
      </w:tr>
    </w:tbl>
    <w:p w14:paraId="09569913" w14:textId="77777777" w:rsidR="001D7B76" w:rsidRPr="001D7B76" w:rsidRDefault="001D7B76" w:rsidP="001D7B76">
      <w:pPr>
        <w:spacing w:after="40"/>
        <w:rPr>
          <w:rFonts w:ascii="Trebuchet MS" w:eastAsia="Arial" w:hAnsi="Trebuchet MS" w:cs="Arial"/>
          <w:b/>
          <w:bCs/>
          <w:sz w:val="10"/>
          <w:szCs w:val="10"/>
          <w:lang w:bidi="ru-RU"/>
        </w:rPr>
      </w:pPr>
    </w:p>
    <w:p w14:paraId="09569914" w14:textId="77777777" w:rsidR="00D51D6B" w:rsidRDefault="00D51D6B">
      <w:pPr>
        <w:rPr>
          <w:rFonts w:ascii="Trebuchet MS" w:eastAsia="Arial" w:hAnsi="Trebuchet MS" w:cs="Arial"/>
          <w:b/>
          <w:bCs/>
          <w:sz w:val="10"/>
          <w:szCs w:val="10"/>
          <w:lang w:val="uk-UA" w:bidi="ru-RU"/>
        </w:rPr>
      </w:pPr>
      <w:r>
        <w:rPr>
          <w:rFonts w:ascii="Trebuchet MS" w:eastAsia="Arial" w:hAnsi="Trebuchet MS" w:cs="Arial"/>
          <w:b/>
          <w:bCs/>
          <w:sz w:val="10"/>
          <w:szCs w:val="10"/>
          <w:lang w:val="uk-UA" w:bidi="ru-RU"/>
        </w:rPr>
        <w:br w:type="page"/>
      </w:r>
    </w:p>
    <w:bookmarkEnd w:id="0"/>
    <w:p w14:paraId="09569915" w14:textId="77777777" w:rsidR="00965F6F" w:rsidRDefault="005C628F" w:rsidP="00965F6F">
      <w:pPr>
        <w:spacing w:after="180" w:line="240" w:lineRule="auto"/>
        <w:jc w:val="right"/>
        <w:rPr>
          <w:rFonts w:ascii="Trebuchet MS" w:hAnsi="Trebuchet MS" w:cs="Arial"/>
          <w:sz w:val="10"/>
          <w:szCs w:val="10"/>
          <w:lang w:val="uk-UA"/>
        </w:rPr>
      </w:pPr>
      <w:r>
        <w:rPr>
          <w:noProof/>
        </w:rPr>
        <w:lastRenderedPageBreak/>
        <w:drawing>
          <wp:inline distT="0" distB="0" distL="0" distR="0" wp14:anchorId="09569942" wp14:editId="09569943">
            <wp:extent cx="1075690" cy="195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5715" r="8207" b="19046"/>
                    <a:stretch/>
                  </pic:blipFill>
                  <pic:spPr bwMode="auto">
                    <a:xfrm>
                      <a:off x="0" y="0"/>
                      <a:ext cx="1078911" cy="196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69916" w14:textId="77777777" w:rsidR="00B21559" w:rsidRPr="009B2705" w:rsidRDefault="00B21559" w:rsidP="00D51D6B">
      <w:pPr>
        <w:spacing w:after="180" w:line="240" w:lineRule="auto"/>
        <w:jc w:val="center"/>
        <w:rPr>
          <w:rFonts w:ascii="Trebuchet MS" w:hAnsi="Trebuchet MS" w:cs="Arial"/>
          <w:sz w:val="10"/>
          <w:szCs w:val="10"/>
          <w:lang w:val="uk-UA"/>
        </w:rPr>
      </w:pPr>
      <w:r w:rsidRPr="009B2705">
        <w:rPr>
          <w:rFonts w:ascii="Trebuchet MS" w:hAnsi="Trebuchet MS" w:cs="Arial"/>
          <w:sz w:val="10"/>
          <w:szCs w:val="10"/>
          <w:lang w:val="uk-UA"/>
        </w:rPr>
        <w:t>[</w:t>
      </w:r>
      <w:r w:rsidRPr="009B2705">
        <w:rPr>
          <w:rFonts w:ascii="Trebuchet MS" w:hAnsi="Trebuchet MS" w:cs="Arial"/>
          <w:i/>
          <w:sz w:val="10"/>
          <w:szCs w:val="10"/>
          <w:lang w:val="uk-UA"/>
        </w:rPr>
        <w:t xml:space="preserve">Знак: </w:t>
      </w:r>
      <w:r w:rsidRPr="009B2705">
        <w:rPr>
          <w:rFonts w:ascii="Trebuchet MS" w:hAnsi="Trebuchet MS" w:cs="Arial"/>
          <w:sz w:val="10"/>
          <w:szCs w:val="10"/>
          <w:lang w:val="uk-UA"/>
        </w:rPr>
        <w:t>СЕ]</w:t>
      </w:r>
    </w:p>
    <w:p w14:paraId="09569917" w14:textId="77777777" w:rsidR="00B21559" w:rsidRPr="009B2705" w:rsidRDefault="00B21559" w:rsidP="00D51D6B">
      <w:pPr>
        <w:spacing w:after="300" w:line="240" w:lineRule="auto"/>
        <w:jc w:val="center"/>
        <w:rPr>
          <w:rFonts w:ascii="Trebuchet MS" w:hAnsi="Trebuchet MS" w:cs="Arial"/>
          <w:b/>
          <w:sz w:val="10"/>
          <w:szCs w:val="10"/>
          <w:lang w:val="uk-UA"/>
        </w:rPr>
      </w:pPr>
      <w:r w:rsidRPr="009B2705">
        <w:rPr>
          <w:rFonts w:ascii="Trebuchet MS" w:hAnsi="Trebuchet MS" w:cs="Arial"/>
          <w:b/>
          <w:sz w:val="10"/>
          <w:szCs w:val="10"/>
          <w:lang w:val="uk-UA"/>
        </w:rPr>
        <w:t xml:space="preserve">ДЕКЛАРАЦІЯ ВІДПОВІДНОСТІ </w:t>
      </w:r>
    </w:p>
    <w:p w14:paraId="09569918" w14:textId="77777777" w:rsidR="00B21559" w:rsidRPr="009B2705" w:rsidRDefault="00B21559" w:rsidP="00D51D6B">
      <w:pPr>
        <w:spacing w:after="180" w:line="240" w:lineRule="auto"/>
        <w:rPr>
          <w:rFonts w:ascii="Trebuchet MS" w:hAnsi="Trebuchet MS" w:cs="Arial"/>
          <w:sz w:val="10"/>
          <w:szCs w:val="10"/>
          <w:lang w:val="uk-UA"/>
        </w:rPr>
      </w:pPr>
      <w:r w:rsidRPr="009B2705">
        <w:rPr>
          <w:rFonts w:ascii="Trebuchet MS" w:hAnsi="Trebuchet MS" w:cs="Arial"/>
          <w:sz w:val="10"/>
          <w:szCs w:val="10"/>
          <w:lang w:val="uk-UA"/>
        </w:rPr>
        <w:t xml:space="preserve">Ми, виробник/імпортер </w:t>
      </w:r>
    </w:p>
    <w:p w14:paraId="09569919" w14:textId="77777777" w:rsidR="00B21559" w:rsidRPr="009B2705" w:rsidRDefault="00B21559" w:rsidP="009B2705">
      <w:pPr>
        <w:spacing w:after="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9B2705">
        <w:rPr>
          <w:rFonts w:ascii="Trebuchet MS" w:hAnsi="Trebuchet MS" w:cs="Arial"/>
          <w:b/>
          <w:sz w:val="10"/>
          <w:szCs w:val="10"/>
          <w:lang w:val="uk-UA"/>
        </w:rPr>
        <w:t xml:space="preserve">Повне товариство </w:t>
      </w:r>
      <w:r w:rsidR="005C628F">
        <w:rPr>
          <w:rFonts w:ascii="Trebuchet MS" w:hAnsi="Trebuchet MS" w:cs="Arial"/>
          <w:b/>
          <w:sz w:val="10"/>
          <w:szCs w:val="10"/>
          <w:lang w:val="uk-UA"/>
        </w:rPr>
        <w:t>«ЕДЦ Потерек»</w:t>
      </w:r>
      <w:r w:rsidRPr="009B2705">
        <w:rPr>
          <w:rFonts w:ascii="Trebuchet MS" w:hAnsi="Trebuchet MS" w:cs="Arial"/>
          <w:b/>
          <w:sz w:val="10"/>
          <w:szCs w:val="10"/>
          <w:lang w:val="uk-UA"/>
        </w:rPr>
        <w:t xml:space="preserve"> [EDC Poterek Sp. Jawna]</w:t>
      </w:r>
    </w:p>
    <w:p w14:paraId="0956991A" w14:textId="77777777" w:rsidR="00B21559" w:rsidRPr="009B2705" w:rsidRDefault="00B21559" w:rsidP="009B2705">
      <w:pPr>
        <w:spacing w:after="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9B2705">
        <w:rPr>
          <w:rFonts w:ascii="Trebuchet MS" w:hAnsi="Trebuchet MS" w:cs="Arial"/>
          <w:b/>
          <w:sz w:val="10"/>
          <w:szCs w:val="10"/>
          <w:lang w:val="uk-UA"/>
        </w:rPr>
        <w:t xml:space="preserve">вул. Познанська, 129/133, 05-850 Ожарув-Мазовецький, Польща </w:t>
      </w:r>
    </w:p>
    <w:p w14:paraId="0956991B" w14:textId="77777777" w:rsidR="00B21559" w:rsidRPr="009B2705" w:rsidRDefault="00B21559" w:rsidP="00620D21">
      <w:pPr>
        <w:spacing w:after="12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9B2705">
        <w:rPr>
          <w:rFonts w:ascii="Trebuchet MS" w:hAnsi="Trebuchet MS" w:cs="Arial"/>
          <w:b/>
          <w:sz w:val="10"/>
          <w:szCs w:val="10"/>
          <w:lang w:val="uk-UA"/>
        </w:rPr>
        <w:t>[ul. Poznanska 129/133, 05-850 Ozarow Mazowecki, Poland]</w:t>
      </w:r>
    </w:p>
    <w:p w14:paraId="0956991C" w14:textId="77777777" w:rsidR="00B21559" w:rsidRPr="00620D21" w:rsidRDefault="00B21559" w:rsidP="00620D21">
      <w:pPr>
        <w:spacing w:after="120" w:line="240" w:lineRule="auto"/>
        <w:rPr>
          <w:rFonts w:ascii="Trebuchet MS" w:hAnsi="Trebuchet MS" w:cs="Arial"/>
          <w:sz w:val="10"/>
          <w:szCs w:val="10"/>
          <w:lang w:val="uk-UA"/>
        </w:rPr>
      </w:pPr>
      <w:r w:rsidRPr="00620D21">
        <w:rPr>
          <w:rFonts w:ascii="Trebuchet MS" w:hAnsi="Trebuchet MS" w:cs="Arial"/>
          <w:sz w:val="10"/>
          <w:szCs w:val="10"/>
          <w:lang w:val="uk-UA"/>
        </w:rPr>
        <w:t xml:space="preserve">цим заявляємо, що виріб </w:t>
      </w:r>
    </w:p>
    <w:p w14:paraId="0956991D" w14:textId="77777777" w:rsidR="00B21559" w:rsidRPr="00B5258F" w:rsidRDefault="00B21559" w:rsidP="00965F6F">
      <w:pPr>
        <w:tabs>
          <w:tab w:val="left" w:pos="1701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B5258F">
        <w:rPr>
          <w:rFonts w:ascii="Trebuchet MS" w:hAnsi="Trebuchet MS" w:cs="Arial"/>
          <w:b/>
          <w:sz w:val="10"/>
          <w:szCs w:val="10"/>
          <w:lang w:val="uk-UA"/>
        </w:rPr>
        <w:t>Вид виробу</w:t>
      </w:r>
      <w:r w:rsidRPr="00B5258F">
        <w:rPr>
          <w:rFonts w:ascii="Trebuchet MS" w:hAnsi="Trebuchet MS" w:cs="Arial"/>
          <w:b/>
          <w:sz w:val="10"/>
          <w:szCs w:val="10"/>
          <w:lang w:val="uk-UA"/>
        </w:rPr>
        <w:tab/>
      </w:r>
      <w:r w:rsidR="00B5258F" w:rsidRPr="00B5258F">
        <w:rPr>
          <w:rFonts w:ascii="Trebuchet MS" w:hAnsi="Trebuchet MS" w:cs="Arial"/>
          <w:b/>
          <w:sz w:val="10"/>
          <w:szCs w:val="10"/>
          <w:lang w:val="uk-UA"/>
        </w:rPr>
        <w:t>ОЧИЩУВАЧ ПОВІТРЯ</w:t>
      </w:r>
    </w:p>
    <w:p w14:paraId="0956991E" w14:textId="77777777" w:rsidR="00B21559" w:rsidRPr="00B5258F" w:rsidRDefault="00B21559" w:rsidP="00965F6F">
      <w:pPr>
        <w:tabs>
          <w:tab w:val="left" w:pos="1701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B5258F">
        <w:rPr>
          <w:rFonts w:ascii="Trebuchet MS" w:hAnsi="Trebuchet MS" w:cs="Arial"/>
          <w:b/>
          <w:sz w:val="10"/>
          <w:szCs w:val="10"/>
          <w:lang w:val="uk-UA"/>
        </w:rPr>
        <w:t xml:space="preserve">Назва </w:t>
      </w:r>
      <w:r w:rsidRPr="00B5258F">
        <w:rPr>
          <w:rFonts w:ascii="Trebuchet MS" w:hAnsi="Trebuchet MS" w:cs="Arial"/>
          <w:b/>
          <w:sz w:val="10"/>
          <w:szCs w:val="10"/>
          <w:lang w:val="uk-UA"/>
        </w:rPr>
        <w:tab/>
      </w:r>
      <w:r w:rsidR="00B5258F">
        <w:rPr>
          <w:rFonts w:ascii="Trebuchet MS" w:hAnsi="Trebuchet MS" w:cs="Arial"/>
          <w:b/>
          <w:sz w:val="10"/>
          <w:szCs w:val="10"/>
          <w:lang w:val="en-US"/>
        </w:rPr>
        <w:t>BORA</w:t>
      </w:r>
    </w:p>
    <w:p w14:paraId="0956991F" w14:textId="77777777" w:rsidR="00B21559" w:rsidRPr="00B5258F" w:rsidRDefault="00B21559" w:rsidP="00965F6F">
      <w:pPr>
        <w:tabs>
          <w:tab w:val="left" w:pos="1701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B5258F">
        <w:rPr>
          <w:rFonts w:ascii="Trebuchet MS" w:hAnsi="Trebuchet MS" w:cs="Arial"/>
          <w:b/>
          <w:sz w:val="10"/>
          <w:szCs w:val="10"/>
          <w:lang w:val="uk-UA"/>
        </w:rPr>
        <w:t>Артикул</w:t>
      </w:r>
      <w:r w:rsidRPr="00B5258F">
        <w:rPr>
          <w:rFonts w:ascii="Trebuchet MS" w:hAnsi="Trebuchet MS" w:cs="Arial"/>
          <w:b/>
          <w:sz w:val="10"/>
          <w:szCs w:val="10"/>
          <w:lang w:val="uk-UA"/>
        </w:rPr>
        <w:tab/>
      </w:r>
      <w:r w:rsidR="00B5258F">
        <w:rPr>
          <w:rFonts w:ascii="Trebuchet MS" w:hAnsi="Trebuchet MS" w:cs="Arial"/>
          <w:b/>
          <w:sz w:val="10"/>
          <w:szCs w:val="10"/>
          <w:lang w:val="en-US"/>
        </w:rPr>
        <w:t>EHP</w:t>
      </w:r>
      <w:r w:rsidR="00B5258F" w:rsidRPr="00C15B05">
        <w:rPr>
          <w:rFonts w:ascii="Trebuchet MS" w:hAnsi="Trebuchet MS" w:cs="Arial"/>
          <w:b/>
          <w:sz w:val="10"/>
          <w:szCs w:val="10"/>
        </w:rPr>
        <w:t>003</w:t>
      </w:r>
    </w:p>
    <w:p w14:paraId="09569920" w14:textId="77777777" w:rsidR="00B21559" w:rsidRPr="00B5258F" w:rsidRDefault="00B21559" w:rsidP="00965F6F">
      <w:pPr>
        <w:tabs>
          <w:tab w:val="left" w:pos="1701"/>
        </w:tabs>
        <w:spacing w:after="12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B5258F">
        <w:rPr>
          <w:rFonts w:ascii="Trebuchet MS" w:hAnsi="Trebuchet MS" w:cs="Arial"/>
          <w:b/>
          <w:sz w:val="10"/>
          <w:szCs w:val="10"/>
          <w:lang w:val="uk-UA"/>
        </w:rPr>
        <w:t>Опції</w:t>
      </w:r>
    </w:p>
    <w:p w14:paraId="09569921" w14:textId="77777777" w:rsidR="00B21559" w:rsidRPr="00620D21" w:rsidRDefault="00B21559" w:rsidP="00620D21">
      <w:pPr>
        <w:tabs>
          <w:tab w:val="left" w:pos="2835"/>
        </w:tabs>
        <w:spacing w:after="120" w:line="240" w:lineRule="auto"/>
        <w:rPr>
          <w:rFonts w:ascii="Trebuchet MS" w:hAnsi="Trebuchet MS" w:cs="Arial"/>
          <w:sz w:val="10"/>
          <w:szCs w:val="10"/>
          <w:lang w:val="uk-UA"/>
        </w:rPr>
      </w:pPr>
      <w:r w:rsidRPr="00620D21">
        <w:rPr>
          <w:rFonts w:ascii="Trebuchet MS" w:hAnsi="Trebuchet MS" w:cs="Arial"/>
          <w:sz w:val="10"/>
          <w:szCs w:val="10"/>
          <w:lang w:val="uk-UA"/>
        </w:rPr>
        <w:t>відповідає основним вимогам та іншим чинним положенням таких директив:</w:t>
      </w:r>
    </w:p>
    <w:p w14:paraId="09569922" w14:textId="77777777" w:rsidR="00965F6F" w:rsidRDefault="00965F6F" w:rsidP="00965F6F">
      <w:pPr>
        <w:tabs>
          <w:tab w:val="left" w:pos="2835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 w:rsidRPr="00B5258F">
        <w:rPr>
          <w:rFonts w:ascii="Trebuchet MS" w:hAnsi="Trebuchet MS" w:cs="Arial"/>
          <w:b/>
          <w:sz w:val="10"/>
          <w:szCs w:val="10"/>
          <w:lang w:val="uk-UA"/>
        </w:rPr>
        <w:t xml:space="preserve">Директива про електромагнітну сумісність </w:t>
      </w:r>
      <w:r w:rsidR="001D7B76" w:rsidRPr="00B5258F">
        <w:rPr>
          <w:rFonts w:ascii="Trebuchet MS" w:hAnsi="Trebuchet MS" w:cs="Arial"/>
          <w:b/>
          <w:sz w:val="10"/>
          <w:szCs w:val="10"/>
        </w:rPr>
        <w:t>2014</w:t>
      </w:r>
      <w:r w:rsidRPr="00B5258F">
        <w:rPr>
          <w:rFonts w:ascii="Trebuchet MS" w:hAnsi="Trebuchet MS" w:cs="Arial"/>
          <w:b/>
          <w:sz w:val="10"/>
          <w:szCs w:val="10"/>
          <w:lang w:val="uk-UA"/>
        </w:rPr>
        <w:t>/</w:t>
      </w:r>
      <w:r w:rsidR="001D7B76" w:rsidRPr="00B5258F">
        <w:rPr>
          <w:rFonts w:ascii="Trebuchet MS" w:hAnsi="Trebuchet MS" w:cs="Arial"/>
          <w:b/>
          <w:sz w:val="10"/>
          <w:szCs w:val="10"/>
        </w:rPr>
        <w:t>30</w:t>
      </w:r>
      <w:r w:rsidRPr="00B5258F">
        <w:rPr>
          <w:rFonts w:ascii="Trebuchet MS" w:hAnsi="Trebuchet MS" w:cs="Arial"/>
          <w:b/>
          <w:sz w:val="10"/>
          <w:szCs w:val="10"/>
          <w:lang w:val="uk-UA"/>
        </w:rPr>
        <w:t>/ЄС</w:t>
      </w:r>
    </w:p>
    <w:p w14:paraId="09569923" w14:textId="77777777" w:rsidR="00B5258F" w:rsidRPr="00B5258F" w:rsidRDefault="00B5258F" w:rsidP="00965F6F">
      <w:pPr>
        <w:tabs>
          <w:tab w:val="left" w:pos="2835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uk-UA"/>
        </w:rPr>
      </w:pPr>
      <w:r>
        <w:rPr>
          <w:rFonts w:ascii="Trebuchet MS" w:hAnsi="Trebuchet MS" w:cs="Arial"/>
          <w:b/>
          <w:sz w:val="10"/>
          <w:szCs w:val="10"/>
          <w:lang w:val="uk-UA"/>
        </w:rPr>
        <w:t>Директива про низьковольтне обладнання 2014/35/ЄС</w:t>
      </w:r>
    </w:p>
    <w:p w14:paraId="09569924" w14:textId="77777777" w:rsidR="00B21559" w:rsidRDefault="00B21559" w:rsidP="001D7B76">
      <w:pPr>
        <w:tabs>
          <w:tab w:val="left" w:pos="2835"/>
        </w:tabs>
        <w:spacing w:before="120" w:after="60" w:line="240" w:lineRule="auto"/>
        <w:rPr>
          <w:rFonts w:ascii="Trebuchet MS" w:hAnsi="Trebuchet MS" w:cs="Arial"/>
          <w:sz w:val="10"/>
          <w:szCs w:val="10"/>
          <w:lang w:val="uk-UA"/>
        </w:rPr>
      </w:pPr>
      <w:r w:rsidRPr="00620D21">
        <w:rPr>
          <w:rFonts w:ascii="Trebuchet MS" w:hAnsi="Trebuchet MS" w:cs="Arial"/>
          <w:sz w:val="10"/>
          <w:szCs w:val="10"/>
          <w:lang w:val="uk-UA"/>
        </w:rPr>
        <w:t>Виріб відповідає таким нормам/стандартам:</w:t>
      </w:r>
    </w:p>
    <w:p w14:paraId="09569925" w14:textId="77777777" w:rsidR="00B5258F" w:rsidRPr="00C15B05" w:rsidRDefault="00B5258F" w:rsidP="00B5258F">
      <w:pPr>
        <w:tabs>
          <w:tab w:val="left" w:pos="2835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es-ES"/>
        </w:rPr>
      </w:pPr>
      <w:r w:rsidRPr="00C15B05">
        <w:rPr>
          <w:rFonts w:ascii="Trebuchet MS" w:hAnsi="Trebuchet MS" w:cs="Arial"/>
          <w:b/>
          <w:sz w:val="10"/>
          <w:szCs w:val="10"/>
          <w:lang w:val="es-ES"/>
        </w:rPr>
        <w:t>EN 55014-1:2017</w:t>
      </w:r>
    </w:p>
    <w:p w14:paraId="09569926" w14:textId="77777777" w:rsidR="00B5258F" w:rsidRPr="00C15B05" w:rsidRDefault="00B5258F" w:rsidP="00B5258F">
      <w:pPr>
        <w:tabs>
          <w:tab w:val="left" w:pos="2835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es-ES"/>
        </w:rPr>
      </w:pPr>
      <w:r w:rsidRPr="00C15B05">
        <w:rPr>
          <w:rFonts w:ascii="Trebuchet MS" w:hAnsi="Trebuchet MS" w:cs="Arial"/>
          <w:b/>
          <w:sz w:val="10"/>
          <w:szCs w:val="10"/>
          <w:lang w:val="es-ES"/>
        </w:rPr>
        <w:t>EN 55014-2:2015</w:t>
      </w:r>
    </w:p>
    <w:p w14:paraId="09569927" w14:textId="77777777" w:rsidR="00B5258F" w:rsidRPr="00C15B05" w:rsidRDefault="00B5258F" w:rsidP="00B5258F">
      <w:pPr>
        <w:tabs>
          <w:tab w:val="left" w:pos="2835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es-ES"/>
        </w:rPr>
      </w:pPr>
      <w:r w:rsidRPr="00C15B05">
        <w:rPr>
          <w:rFonts w:ascii="Trebuchet MS" w:hAnsi="Trebuchet MS" w:cs="Arial"/>
          <w:b/>
          <w:sz w:val="10"/>
          <w:szCs w:val="10"/>
          <w:lang w:val="es-ES"/>
        </w:rPr>
        <w:t>EN 61000-3-2:2014, EN61000-3-3:2013</w:t>
      </w:r>
    </w:p>
    <w:p w14:paraId="09569928" w14:textId="77777777" w:rsidR="00B5258F" w:rsidRPr="00C15B05" w:rsidRDefault="00B5258F" w:rsidP="00B5258F">
      <w:pPr>
        <w:tabs>
          <w:tab w:val="left" w:pos="2835"/>
        </w:tabs>
        <w:spacing w:after="0" w:line="240" w:lineRule="auto"/>
        <w:rPr>
          <w:rFonts w:ascii="Trebuchet MS" w:hAnsi="Trebuchet MS" w:cs="Arial"/>
          <w:b/>
          <w:sz w:val="10"/>
          <w:szCs w:val="10"/>
          <w:lang w:val="es-ES"/>
        </w:rPr>
      </w:pPr>
      <w:r w:rsidRPr="00C15B05">
        <w:rPr>
          <w:rFonts w:ascii="Trebuchet MS" w:hAnsi="Trebuchet MS" w:cs="Arial"/>
          <w:b/>
          <w:sz w:val="10"/>
          <w:szCs w:val="10"/>
          <w:lang w:val="es-ES"/>
        </w:rPr>
        <w:t>EN 60335-2003+A</w:t>
      </w:r>
      <w:r>
        <w:rPr>
          <w:rFonts w:ascii="Trebuchet MS" w:hAnsi="Trebuchet MS" w:cs="Arial"/>
          <w:b/>
          <w:sz w:val="10"/>
          <w:szCs w:val="10"/>
          <w:lang w:val="uk-UA"/>
        </w:rPr>
        <w:t>1</w:t>
      </w:r>
      <w:r w:rsidRPr="00C15B05">
        <w:rPr>
          <w:rFonts w:ascii="Trebuchet MS" w:hAnsi="Trebuchet MS" w:cs="Arial"/>
          <w:b/>
          <w:sz w:val="10"/>
          <w:szCs w:val="10"/>
          <w:lang w:val="es-ES"/>
        </w:rPr>
        <w:t>:2008+A</w:t>
      </w:r>
      <w:r>
        <w:rPr>
          <w:rFonts w:ascii="Trebuchet MS" w:hAnsi="Trebuchet MS" w:cs="Arial"/>
          <w:b/>
          <w:sz w:val="10"/>
          <w:szCs w:val="10"/>
          <w:lang w:val="uk-UA"/>
        </w:rPr>
        <w:t>11</w:t>
      </w:r>
      <w:r w:rsidRPr="00C15B05">
        <w:rPr>
          <w:rFonts w:ascii="Trebuchet MS" w:hAnsi="Trebuchet MS" w:cs="Arial"/>
          <w:b/>
          <w:sz w:val="10"/>
          <w:szCs w:val="10"/>
          <w:lang w:val="es-ES"/>
        </w:rPr>
        <w:t>:2012</w:t>
      </w:r>
    </w:p>
    <w:p w14:paraId="09569929" w14:textId="77777777" w:rsidR="00B5258F" w:rsidRPr="00C15B05" w:rsidRDefault="00B5258F" w:rsidP="00B5258F">
      <w:pPr>
        <w:tabs>
          <w:tab w:val="left" w:pos="2835"/>
        </w:tabs>
        <w:spacing w:after="0" w:line="240" w:lineRule="auto"/>
        <w:rPr>
          <w:rFonts w:ascii="Trebuchet MS" w:hAnsi="Trebuchet MS" w:cs="Arial"/>
          <w:b/>
          <w:sz w:val="10"/>
          <w:szCs w:val="10"/>
        </w:rPr>
      </w:pPr>
      <w:r>
        <w:rPr>
          <w:rFonts w:ascii="Trebuchet MS" w:hAnsi="Trebuchet MS" w:cs="Arial"/>
          <w:b/>
          <w:sz w:val="10"/>
          <w:szCs w:val="10"/>
          <w:lang w:val="sv-SE"/>
        </w:rPr>
        <w:t>EN</w:t>
      </w:r>
      <w:r w:rsidRPr="00C15B05">
        <w:rPr>
          <w:rFonts w:ascii="Trebuchet MS" w:hAnsi="Trebuchet MS" w:cs="Arial"/>
          <w:b/>
          <w:sz w:val="10"/>
          <w:szCs w:val="10"/>
        </w:rPr>
        <w:t xml:space="preserve"> 60335-</w:t>
      </w:r>
      <w:r>
        <w:rPr>
          <w:rFonts w:ascii="Trebuchet MS" w:hAnsi="Trebuchet MS" w:cs="Arial"/>
          <w:b/>
          <w:sz w:val="10"/>
          <w:szCs w:val="10"/>
          <w:lang w:val="uk-UA"/>
        </w:rPr>
        <w:t>1</w:t>
      </w:r>
      <w:r w:rsidRPr="00C15B05">
        <w:rPr>
          <w:rFonts w:ascii="Trebuchet MS" w:hAnsi="Trebuchet MS" w:cs="Arial"/>
          <w:b/>
          <w:sz w:val="10"/>
          <w:szCs w:val="10"/>
        </w:rPr>
        <w:t>:2012+</w:t>
      </w:r>
      <w:r>
        <w:rPr>
          <w:rFonts w:ascii="Trebuchet MS" w:hAnsi="Trebuchet MS" w:cs="Arial"/>
          <w:b/>
          <w:sz w:val="10"/>
          <w:szCs w:val="10"/>
          <w:lang w:val="sv-SE"/>
        </w:rPr>
        <w:t>A</w:t>
      </w:r>
      <w:r>
        <w:rPr>
          <w:rFonts w:ascii="Trebuchet MS" w:hAnsi="Trebuchet MS" w:cs="Arial"/>
          <w:b/>
          <w:sz w:val="10"/>
          <w:szCs w:val="10"/>
          <w:lang w:val="uk-UA"/>
        </w:rPr>
        <w:t>11</w:t>
      </w:r>
      <w:r w:rsidRPr="00C15B05">
        <w:rPr>
          <w:rFonts w:ascii="Trebuchet MS" w:hAnsi="Trebuchet MS" w:cs="Arial"/>
          <w:b/>
          <w:sz w:val="10"/>
          <w:szCs w:val="10"/>
        </w:rPr>
        <w:t>:2014</w:t>
      </w:r>
    </w:p>
    <w:p w14:paraId="0956992A" w14:textId="77777777" w:rsidR="00965F6F" w:rsidRPr="00B5258F" w:rsidRDefault="00B5258F" w:rsidP="00B5258F">
      <w:pPr>
        <w:tabs>
          <w:tab w:val="left" w:pos="2835"/>
        </w:tabs>
        <w:spacing w:after="300" w:line="240" w:lineRule="auto"/>
        <w:rPr>
          <w:rFonts w:ascii="Trebuchet MS" w:hAnsi="Trebuchet MS" w:cs="Arial"/>
          <w:b/>
          <w:sz w:val="10"/>
          <w:szCs w:val="10"/>
        </w:rPr>
      </w:pPr>
      <w:r w:rsidRPr="00B5258F">
        <w:rPr>
          <w:rFonts w:ascii="Trebuchet MS" w:hAnsi="Trebuchet MS" w:cs="Arial"/>
          <w:b/>
          <w:sz w:val="10"/>
          <w:szCs w:val="10"/>
          <w:lang w:val="en-US"/>
        </w:rPr>
        <w:t>EN</w:t>
      </w:r>
      <w:r w:rsidRPr="00C15B05">
        <w:rPr>
          <w:rFonts w:ascii="Trebuchet MS" w:hAnsi="Trebuchet MS" w:cs="Arial"/>
          <w:b/>
          <w:sz w:val="10"/>
          <w:szCs w:val="10"/>
        </w:rPr>
        <w:t xml:space="preserve"> 62233:2008</w:t>
      </w:r>
    </w:p>
    <w:p w14:paraId="0956992B" w14:textId="77777777" w:rsidR="00770D7D" w:rsidRPr="00770D7D" w:rsidRDefault="00770D7D" w:rsidP="00770D7D">
      <w:pPr>
        <w:spacing w:after="12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>Виробник/уповноважений представник</w:t>
      </w:r>
    </w:p>
    <w:p w14:paraId="0956992C" w14:textId="77777777" w:rsidR="00770D7D" w:rsidRPr="00770D7D" w:rsidRDefault="005C628F" w:rsidP="00770D7D">
      <w:pPr>
        <w:spacing w:after="6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>
        <w:rPr>
          <w:rFonts w:ascii="Trebuchet MS" w:hAnsi="Trebuchet MS" w:cs="Arial"/>
          <w:sz w:val="10"/>
          <w:szCs w:val="10"/>
          <w:lang w:val="uk-UA"/>
        </w:rPr>
        <w:tab/>
      </w:r>
      <w:r w:rsidR="00770D7D" w:rsidRPr="00770D7D">
        <w:rPr>
          <w:rFonts w:ascii="Trebuchet MS" w:hAnsi="Trebuchet MS" w:cs="Arial"/>
          <w:sz w:val="10"/>
          <w:szCs w:val="10"/>
          <w:lang w:val="uk-UA"/>
        </w:rPr>
        <w:t>[</w:t>
      </w:r>
      <w:r w:rsidR="00770D7D" w:rsidRPr="005C628F">
        <w:rPr>
          <w:rFonts w:ascii="Trebuchet MS" w:hAnsi="Trebuchet MS" w:cs="Arial"/>
          <w:i/>
          <w:sz w:val="10"/>
          <w:szCs w:val="10"/>
          <w:lang w:val="uk-UA"/>
        </w:rPr>
        <w:t>підпис</w:t>
      </w:r>
      <w:r w:rsidR="00770D7D" w:rsidRPr="00770D7D">
        <w:rPr>
          <w:rFonts w:ascii="Trebuchet MS" w:hAnsi="Trebuchet MS" w:cs="Arial"/>
          <w:sz w:val="10"/>
          <w:szCs w:val="10"/>
          <w:lang w:val="uk-UA"/>
        </w:rPr>
        <w:t>]</w:t>
      </w:r>
    </w:p>
    <w:p w14:paraId="0956992D" w14:textId="77777777" w:rsidR="00770D7D" w:rsidRPr="00770D7D" w:rsidRDefault="00770D7D" w:rsidP="00770D7D">
      <w:pPr>
        <w:spacing w:after="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>Цзінь Тянь</w:t>
      </w:r>
    </w:p>
    <w:p w14:paraId="0956992E" w14:textId="77777777" w:rsidR="00770D7D" w:rsidRPr="00770D7D" w:rsidRDefault="00770D7D" w:rsidP="00770D7D">
      <w:pPr>
        <w:spacing w:after="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 xml:space="preserve">Менеджер з продукції </w:t>
      </w:r>
    </w:p>
    <w:p w14:paraId="0956992F" w14:textId="77777777" w:rsidR="00770D7D" w:rsidRPr="00770D7D" w:rsidRDefault="00770D7D" w:rsidP="00770D7D">
      <w:pPr>
        <w:spacing w:after="12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 xml:space="preserve">Ожарув-Мазовецький, </w:t>
      </w:r>
      <w:r w:rsidR="00B5258F">
        <w:rPr>
          <w:rFonts w:ascii="Trebuchet MS" w:hAnsi="Trebuchet MS" w:cs="Arial"/>
          <w:sz w:val="10"/>
          <w:szCs w:val="10"/>
          <w:lang w:val="uk-UA"/>
        </w:rPr>
        <w:t>17</w:t>
      </w:r>
      <w:r>
        <w:rPr>
          <w:rFonts w:ascii="Trebuchet MS" w:hAnsi="Trebuchet MS" w:cs="Arial"/>
          <w:sz w:val="10"/>
          <w:szCs w:val="10"/>
          <w:lang w:val="uk-UA"/>
        </w:rPr>
        <w:t>.</w:t>
      </w:r>
      <w:r w:rsidR="00B5258F">
        <w:rPr>
          <w:rFonts w:ascii="Trebuchet MS" w:hAnsi="Trebuchet MS" w:cs="Arial"/>
          <w:sz w:val="10"/>
          <w:szCs w:val="10"/>
          <w:lang w:val="uk-UA"/>
        </w:rPr>
        <w:t>01.2022</w:t>
      </w:r>
      <w:r>
        <w:rPr>
          <w:rFonts w:ascii="Trebuchet MS" w:hAnsi="Trebuchet MS" w:cs="Arial"/>
          <w:sz w:val="10"/>
          <w:szCs w:val="10"/>
          <w:lang w:val="uk-UA"/>
        </w:rPr>
        <w:t xml:space="preserve"> р.</w:t>
      </w:r>
    </w:p>
    <w:p w14:paraId="09569930" w14:textId="77777777" w:rsidR="00770D7D" w:rsidRPr="00770D7D" w:rsidRDefault="00770D7D" w:rsidP="00770D7D">
      <w:pPr>
        <w:spacing w:after="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 xml:space="preserve">Штамп: </w:t>
      </w:r>
    </w:p>
    <w:p w14:paraId="09569931" w14:textId="77777777" w:rsidR="00770D7D" w:rsidRPr="00770D7D" w:rsidRDefault="00770D7D" w:rsidP="00770D7D">
      <w:pPr>
        <w:spacing w:after="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>Есперанца [Esperanza]</w:t>
      </w:r>
    </w:p>
    <w:p w14:paraId="09569932" w14:textId="77777777" w:rsidR="00770D7D" w:rsidRPr="00770D7D" w:rsidRDefault="00770D7D" w:rsidP="00770D7D">
      <w:pPr>
        <w:spacing w:after="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 xml:space="preserve">Повне товариство </w:t>
      </w:r>
      <w:r w:rsidR="005C628F">
        <w:rPr>
          <w:rFonts w:ascii="Trebuchet MS" w:hAnsi="Trebuchet MS" w:cs="Arial"/>
          <w:sz w:val="10"/>
          <w:szCs w:val="10"/>
          <w:lang w:val="uk-UA"/>
        </w:rPr>
        <w:t>«ЕДЦ»</w:t>
      </w:r>
      <w:r w:rsidRPr="00770D7D">
        <w:rPr>
          <w:rFonts w:ascii="Trebuchet MS" w:hAnsi="Trebuchet MS" w:cs="Arial"/>
          <w:sz w:val="10"/>
          <w:szCs w:val="10"/>
          <w:lang w:val="uk-UA"/>
        </w:rPr>
        <w:t xml:space="preserve"> [EDC Sp. Jawna]</w:t>
      </w:r>
    </w:p>
    <w:p w14:paraId="09569933" w14:textId="77777777" w:rsidR="00770D7D" w:rsidRPr="00770D7D" w:rsidRDefault="00770D7D" w:rsidP="00770D7D">
      <w:pPr>
        <w:spacing w:after="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>вул. Познанська, 129/133, 05-850 Ожарув-Мазовецький, [ul. Poznańska 129/133, 05-850 Ożarów Mazowiecki]</w:t>
      </w:r>
    </w:p>
    <w:p w14:paraId="09569934" w14:textId="77777777" w:rsidR="00620D21" w:rsidRDefault="00770D7D" w:rsidP="00770D7D">
      <w:pPr>
        <w:spacing w:after="0" w:line="240" w:lineRule="auto"/>
        <w:ind w:left="2832"/>
        <w:rPr>
          <w:rFonts w:ascii="Trebuchet MS" w:hAnsi="Trebuchet MS" w:cs="Arial"/>
          <w:sz w:val="10"/>
          <w:szCs w:val="10"/>
          <w:lang w:val="uk-UA"/>
        </w:rPr>
      </w:pPr>
      <w:r w:rsidRPr="00770D7D">
        <w:rPr>
          <w:rFonts w:ascii="Trebuchet MS" w:hAnsi="Trebuchet MS" w:cs="Arial"/>
          <w:sz w:val="10"/>
          <w:szCs w:val="10"/>
          <w:lang w:val="uk-UA"/>
        </w:rPr>
        <w:t>ІПН 118-210-14-62 Regon 147415891</w:t>
      </w:r>
    </w:p>
    <w:p w14:paraId="09569935" w14:textId="77777777" w:rsidR="00B5258F" w:rsidRPr="00620D21" w:rsidRDefault="00B5258F" w:rsidP="00B5258F">
      <w:pPr>
        <w:spacing w:after="0" w:line="240" w:lineRule="auto"/>
        <w:rPr>
          <w:rFonts w:ascii="Trebuchet MS" w:hAnsi="Trebuchet MS" w:cs="Arial"/>
          <w:sz w:val="10"/>
          <w:szCs w:val="10"/>
          <w:lang w:val="uk-UA"/>
        </w:rPr>
      </w:pPr>
    </w:p>
    <w:sectPr w:rsidR="00B5258F" w:rsidRPr="00620D21" w:rsidSect="006117AF">
      <w:pgSz w:w="5954" w:h="8392" w:code="262"/>
      <w:pgMar w:top="567" w:right="340" w:bottom="567" w:left="340" w:header="0" w:footer="646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1E6"/>
    <w:rsid w:val="00005620"/>
    <w:rsid w:val="000067B7"/>
    <w:rsid w:val="00022B91"/>
    <w:rsid w:val="000241DC"/>
    <w:rsid w:val="0004657B"/>
    <w:rsid w:val="00066738"/>
    <w:rsid w:val="000813B7"/>
    <w:rsid w:val="00081A71"/>
    <w:rsid w:val="00093412"/>
    <w:rsid w:val="000A0B32"/>
    <w:rsid w:val="000C62C7"/>
    <w:rsid w:val="000D5FCF"/>
    <w:rsid w:val="000E45F2"/>
    <w:rsid w:val="000E67AA"/>
    <w:rsid w:val="001133C3"/>
    <w:rsid w:val="00136756"/>
    <w:rsid w:val="00141E2A"/>
    <w:rsid w:val="00147394"/>
    <w:rsid w:val="001638A6"/>
    <w:rsid w:val="001671D3"/>
    <w:rsid w:val="00184361"/>
    <w:rsid w:val="00185EFB"/>
    <w:rsid w:val="00193FB2"/>
    <w:rsid w:val="001D7B76"/>
    <w:rsid w:val="001E0D32"/>
    <w:rsid w:val="00203153"/>
    <w:rsid w:val="0022681D"/>
    <w:rsid w:val="00253A77"/>
    <w:rsid w:val="00255108"/>
    <w:rsid w:val="00262953"/>
    <w:rsid w:val="00280C92"/>
    <w:rsid w:val="00280CC1"/>
    <w:rsid w:val="00281ACD"/>
    <w:rsid w:val="0029422B"/>
    <w:rsid w:val="002C3C14"/>
    <w:rsid w:val="002E3EB6"/>
    <w:rsid w:val="002E567C"/>
    <w:rsid w:val="002E56D4"/>
    <w:rsid w:val="002E5852"/>
    <w:rsid w:val="00326B9C"/>
    <w:rsid w:val="00341947"/>
    <w:rsid w:val="00346309"/>
    <w:rsid w:val="003908DD"/>
    <w:rsid w:val="00396D3F"/>
    <w:rsid w:val="003A6771"/>
    <w:rsid w:val="003D1E6D"/>
    <w:rsid w:val="003F3305"/>
    <w:rsid w:val="00402841"/>
    <w:rsid w:val="00413A0D"/>
    <w:rsid w:val="0041498A"/>
    <w:rsid w:val="00414A05"/>
    <w:rsid w:val="004223A4"/>
    <w:rsid w:val="00427683"/>
    <w:rsid w:val="00455C7D"/>
    <w:rsid w:val="00471AC3"/>
    <w:rsid w:val="00487077"/>
    <w:rsid w:val="004A503B"/>
    <w:rsid w:val="004C6A34"/>
    <w:rsid w:val="004E16CB"/>
    <w:rsid w:val="00533452"/>
    <w:rsid w:val="0053797E"/>
    <w:rsid w:val="00556623"/>
    <w:rsid w:val="005606CA"/>
    <w:rsid w:val="0058418C"/>
    <w:rsid w:val="005A2B22"/>
    <w:rsid w:val="005B146C"/>
    <w:rsid w:val="005C628F"/>
    <w:rsid w:val="006117AF"/>
    <w:rsid w:val="00620D21"/>
    <w:rsid w:val="006771F3"/>
    <w:rsid w:val="00677816"/>
    <w:rsid w:val="00692034"/>
    <w:rsid w:val="007131A1"/>
    <w:rsid w:val="007228F7"/>
    <w:rsid w:val="0072295A"/>
    <w:rsid w:val="00723D0A"/>
    <w:rsid w:val="0074298C"/>
    <w:rsid w:val="00743BC2"/>
    <w:rsid w:val="00766D4E"/>
    <w:rsid w:val="007700AB"/>
    <w:rsid w:val="00770D7D"/>
    <w:rsid w:val="00775C39"/>
    <w:rsid w:val="0079276A"/>
    <w:rsid w:val="007D4129"/>
    <w:rsid w:val="007D6159"/>
    <w:rsid w:val="007D6D8D"/>
    <w:rsid w:val="007F6685"/>
    <w:rsid w:val="00815832"/>
    <w:rsid w:val="00820A73"/>
    <w:rsid w:val="008821E6"/>
    <w:rsid w:val="008B6147"/>
    <w:rsid w:val="008E3D7A"/>
    <w:rsid w:val="008E772B"/>
    <w:rsid w:val="008F0827"/>
    <w:rsid w:val="009246BC"/>
    <w:rsid w:val="00965F6F"/>
    <w:rsid w:val="00975937"/>
    <w:rsid w:val="009939B6"/>
    <w:rsid w:val="00995E35"/>
    <w:rsid w:val="009B2705"/>
    <w:rsid w:val="009C6510"/>
    <w:rsid w:val="00A52331"/>
    <w:rsid w:val="00A7033A"/>
    <w:rsid w:val="00A84F09"/>
    <w:rsid w:val="00A92737"/>
    <w:rsid w:val="00AB62CD"/>
    <w:rsid w:val="00AB762B"/>
    <w:rsid w:val="00AD701A"/>
    <w:rsid w:val="00AE20A3"/>
    <w:rsid w:val="00B21559"/>
    <w:rsid w:val="00B5060F"/>
    <w:rsid w:val="00B5258F"/>
    <w:rsid w:val="00B748EA"/>
    <w:rsid w:val="00B97965"/>
    <w:rsid w:val="00BB210C"/>
    <w:rsid w:val="00BF1CDC"/>
    <w:rsid w:val="00C15B05"/>
    <w:rsid w:val="00C20418"/>
    <w:rsid w:val="00C20CED"/>
    <w:rsid w:val="00C3007C"/>
    <w:rsid w:val="00C64D47"/>
    <w:rsid w:val="00C86263"/>
    <w:rsid w:val="00CA26B5"/>
    <w:rsid w:val="00CE302A"/>
    <w:rsid w:val="00CF7A24"/>
    <w:rsid w:val="00D51D6B"/>
    <w:rsid w:val="00D63439"/>
    <w:rsid w:val="00D70819"/>
    <w:rsid w:val="00D831CE"/>
    <w:rsid w:val="00DA3B0D"/>
    <w:rsid w:val="00DB7F10"/>
    <w:rsid w:val="00DC6611"/>
    <w:rsid w:val="00DC7059"/>
    <w:rsid w:val="00DD72CA"/>
    <w:rsid w:val="00E20B3E"/>
    <w:rsid w:val="00E216E8"/>
    <w:rsid w:val="00E47F00"/>
    <w:rsid w:val="00E6081A"/>
    <w:rsid w:val="00E66BC1"/>
    <w:rsid w:val="00E73BA0"/>
    <w:rsid w:val="00E74E98"/>
    <w:rsid w:val="00E97F8C"/>
    <w:rsid w:val="00EA3768"/>
    <w:rsid w:val="00EE272F"/>
    <w:rsid w:val="00EE3C68"/>
    <w:rsid w:val="00EE4B15"/>
    <w:rsid w:val="00EE6AFA"/>
    <w:rsid w:val="00EF0764"/>
    <w:rsid w:val="00F106CD"/>
    <w:rsid w:val="00F24AAD"/>
    <w:rsid w:val="00F27709"/>
    <w:rsid w:val="00F56BC0"/>
    <w:rsid w:val="00F8387C"/>
    <w:rsid w:val="00F85A2C"/>
    <w:rsid w:val="00F9180A"/>
    <w:rsid w:val="00F95BDE"/>
    <w:rsid w:val="00FA3336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9890"/>
  <w15:docId w15:val="{620A2ED7-82B9-40B2-AE1B-EC81AADE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D1E6D"/>
    <w:rPr>
      <w:rFonts w:ascii="Arial" w:eastAsia="Arial" w:hAnsi="Arial" w:cs="Arial"/>
      <w:sz w:val="9"/>
      <w:szCs w:val="9"/>
    </w:rPr>
  </w:style>
  <w:style w:type="character" w:customStyle="1" w:styleId="a5">
    <w:name w:val="Другое_"/>
    <w:basedOn w:val="a0"/>
    <w:link w:val="a6"/>
    <w:rsid w:val="003D1E6D"/>
    <w:rPr>
      <w:rFonts w:ascii="Arial" w:eastAsia="Arial" w:hAnsi="Arial" w:cs="Arial"/>
      <w:sz w:val="9"/>
      <w:szCs w:val="9"/>
      <w:lang w:val="uk" w:eastAsia="en-US" w:bidi="en-US"/>
    </w:rPr>
  </w:style>
  <w:style w:type="character" w:customStyle="1" w:styleId="10">
    <w:name w:val="Заголовок №1_"/>
    <w:basedOn w:val="a0"/>
    <w:link w:val="11"/>
    <w:rsid w:val="003D1E6D"/>
    <w:rPr>
      <w:rFonts w:ascii="Candara" w:eastAsia="Candara" w:hAnsi="Candara" w:cs="Candara"/>
      <w:b/>
      <w:bCs/>
      <w:sz w:val="19"/>
      <w:szCs w:val="19"/>
    </w:rPr>
  </w:style>
  <w:style w:type="paragraph" w:customStyle="1" w:styleId="1">
    <w:name w:val="Основной текст1"/>
    <w:basedOn w:val="a"/>
    <w:link w:val="a4"/>
    <w:rsid w:val="003D1E6D"/>
    <w:pPr>
      <w:widowControl w:val="0"/>
      <w:spacing w:after="0" w:line="264" w:lineRule="auto"/>
    </w:pPr>
    <w:rPr>
      <w:rFonts w:ascii="Arial" w:eastAsia="Arial" w:hAnsi="Arial" w:cs="Arial"/>
      <w:sz w:val="9"/>
      <w:szCs w:val="9"/>
    </w:rPr>
  </w:style>
  <w:style w:type="paragraph" w:customStyle="1" w:styleId="a6">
    <w:name w:val="Другое"/>
    <w:basedOn w:val="a"/>
    <w:link w:val="a5"/>
    <w:rsid w:val="003D1E6D"/>
    <w:pPr>
      <w:widowControl w:val="0"/>
      <w:spacing w:after="0" w:line="264" w:lineRule="auto"/>
    </w:pPr>
    <w:rPr>
      <w:rFonts w:ascii="Arial" w:eastAsia="Arial" w:hAnsi="Arial" w:cs="Arial"/>
      <w:sz w:val="9"/>
      <w:szCs w:val="9"/>
      <w:lang w:val="uk" w:eastAsia="en-US" w:bidi="en-US"/>
    </w:rPr>
  </w:style>
  <w:style w:type="paragraph" w:customStyle="1" w:styleId="11">
    <w:name w:val="Заголовок №1"/>
    <w:basedOn w:val="a"/>
    <w:link w:val="10"/>
    <w:rsid w:val="003D1E6D"/>
    <w:pPr>
      <w:widowControl w:val="0"/>
      <w:spacing w:after="0" w:line="240" w:lineRule="auto"/>
      <w:jc w:val="center"/>
      <w:outlineLvl w:val="0"/>
    </w:pPr>
    <w:rPr>
      <w:rFonts w:ascii="Candara" w:eastAsia="Candara" w:hAnsi="Candara" w:cs="Candara"/>
      <w:b/>
      <w:bCs/>
      <w:sz w:val="19"/>
      <w:szCs w:val="19"/>
    </w:rPr>
  </w:style>
  <w:style w:type="paragraph" w:styleId="a7">
    <w:name w:val="List Paragraph"/>
    <w:basedOn w:val="a"/>
    <w:uiPriority w:val="34"/>
    <w:qFormat/>
    <w:rsid w:val="00FA33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8f508-5fb8-4a77-984e-62510fc251bb" xsi:nil="true"/>
    <lcf76f155ced4ddcb4097134ff3c332f xmlns="2bc23270-05cb-4026-bdc4-57e3912359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6114F1FB00E14AB320057556126CE9" ma:contentTypeVersion="16" ma:contentTypeDescription="Создание документа." ma:contentTypeScope="" ma:versionID="0d8b2b36277b50a839364c64edf13078">
  <xsd:schema xmlns:xsd="http://www.w3.org/2001/XMLSchema" xmlns:xs="http://www.w3.org/2001/XMLSchema" xmlns:p="http://schemas.microsoft.com/office/2006/metadata/properties" xmlns:ns2="2bc23270-05cb-4026-bdc4-57e3912359cc" xmlns:ns3="4598f508-5fb8-4a77-984e-62510fc251bb" targetNamespace="http://schemas.microsoft.com/office/2006/metadata/properties" ma:root="true" ma:fieldsID="db8c31f6a55f746e894909f0ffe97609" ns2:_="" ns3:_="">
    <xsd:import namespace="2bc23270-05cb-4026-bdc4-57e3912359cc"/>
    <xsd:import namespace="4598f508-5fb8-4a77-984e-62510fc25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23270-05cb-4026-bdc4-57e39123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ad810ad-f006-4fd2-92b8-ebfd00f7f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8f508-5fb8-4a77-984e-62510fc2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027606-6407-439b-96a0-3e9dbe0d5854}" ma:internalName="TaxCatchAll" ma:showField="CatchAllData" ma:web="4598f508-5fb8-4a77-984e-62510fc25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D6CBC-1CD2-4D4B-B418-140C9DDAFA6E}">
  <ds:schemaRefs>
    <ds:schemaRef ds:uri="http://schemas.microsoft.com/office/2006/metadata/properties"/>
    <ds:schemaRef ds:uri="http://schemas.microsoft.com/office/infopath/2007/PartnerControls"/>
    <ds:schemaRef ds:uri="a4d4ab26-b995-48d4-9813-66a41891cc94"/>
    <ds:schemaRef ds:uri="c9ba203d-a6d6-49fb-b221-fff4fe3a7760"/>
  </ds:schemaRefs>
</ds:datastoreItem>
</file>

<file path=customXml/itemProps2.xml><?xml version="1.0" encoding="utf-8"?>
<ds:datastoreItem xmlns:ds="http://schemas.openxmlformats.org/officeDocument/2006/customXml" ds:itemID="{D936D67C-7A51-436C-AD41-9D64528C8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E2F90-66FD-4021-BC04-72A6E24CC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2191</Words>
  <Characters>12492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Kaniuka Inna</cp:lastModifiedBy>
  <cp:revision>18</cp:revision>
  <dcterms:created xsi:type="dcterms:W3CDTF">2022-12-06T12:30:00Z</dcterms:created>
  <dcterms:modified xsi:type="dcterms:W3CDTF">2023-02-17T11:58:00Z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0x010100976114F1FB00E14AB320057556126CE9</vt:lpwstr>
  </property>
  <property fmtid="{D5CDD505-2E9C-101B-9397-08002B2CF9AE}" pid="3" name="MediaServiceImageTags">
    <vt:lpwstr/>
  </property>
</Properties>
</file>